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416" w:rsidRDefault="00A12416" w:rsidP="00A12416">
      <w:pPr>
        <w:widowControl w:val="0"/>
        <w:tabs>
          <w:tab w:val="center" w:pos="4644"/>
          <w:tab w:val="right" w:pos="9180"/>
        </w:tabs>
        <w:autoSpaceDE w:val="0"/>
        <w:autoSpaceDN w:val="0"/>
        <w:adjustRightInd w:val="0"/>
        <w:spacing w:after="0" w:line="240" w:lineRule="auto"/>
        <w:ind w:left="117" w:right="111"/>
        <w:rPr>
          <w:rFonts w:ascii="Arial" w:hAnsi="Arial" w:cs="Arial"/>
          <w:b/>
          <w:bCs/>
          <w:color w:val="000000"/>
          <w:sz w:val="24"/>
          <w:szCs w:val="24"/>
        </w:rPr>
      </w:pPr>
      <w:r>
        <w:rPr>
          <w:noProof/>
          <w:color w:val="1F497D"/>
        </w:rPr>
        <w:drawing>
          <wp:inline distT="0" distB="0" distL="0" distR="0" wp14:anchorId="3118FAC4" wp14:editId="2658F0E5">
            <wp:extent cx="1905000" cy="718185"/>
            <wp:effectExtent l="0" t="0" r="0" b="0"/>
            <wp:docPr id="2" name="Image 2" descr="ASSURANCE_MALADIE_Logo_RVB_500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SURANCE_MALADIE_Logo_RVB_500px"/>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905000" cy="718185"/>
                    </a:xfrm>
                    <a:prstGeom prst="rect">
                      <a:avLst/>
                    </a:prstGeom>
                    <a:noFill/>
                    <a:ln>
                      <a:noFill/>
                    </a:ln>
                  </pic:spPr>
                </pic:pic>
              </a:graphicData>
            </a:graphic>
          </wp:inline>
        </w:drawing>
      </w:r>
    </w:p>
    <w:p w:rsidR="00A12416" w:rsidRDefault="00A12416" w:rsidP="00A12416">
      <w:pPr>
        <w:widowControl w:val="0"/>
        <w:tabs>
          <w:tab w:val="center" w:pos="4644"/>
          <w:tab w:val="right" w:pos="9180"/>
        </w:tabs>
        <w:autoSpaceDE w:val="0"/>
        <w:autoSpaceDN w:val="0"/>
        <w:adjustRightInd w:val="0"/>
        <w:spacing w:after="0" w:line="240" w:lineRule="auto"/>
        <w:ind w:left="117" w:right="111"/>
        <w:jc w:val="center"/>
        <w:rPr>
          <w:rFonts w:ascii="Arial" w:hAnsi="Arial" w:cs="Arial"/>
          <w:b/>
          <w:bCs/>
          <w:color w:val="000000"/>
          <w:sz w:val="24"/>
          <w:szCs w:val="24"/>
        </w:rPr>
      </w:pPr>
    </w:p>
    <w:p w:rsidR="00A12416" w:rsidRDefault="00A12416" w:rsidP="00A12416">
      <w:pPr>
        <w:widowControl w:val="0"/>
        <w:tabs>
          <w:tab w:val="center" w:pos="4644"/>
          <w:tab w:val="right" w:pos="9180"/>
        </w:tabs>
        <w:autoSpaceDE w:val="0"/>
        <w:autoSpaceDN w:val="0"/>
        <w:adjustRightInd w:val="0"/>
        <w:spacing w:after="0" w:line="240" w:lineRule="auto"/>
        <w:ind w:left="117" w:right="111"/>
        <w:rPr>
          <w:rFonts w:ascii="Arial" w:hAnsi="Arial" w:cs="Arial"/>
          <w:b/>
          <w:bCs/>
          <w:color w:val="000000"/>
          <w:sz w:val="24"/>
          <w:szCs w:val="24"/>
        </w:rPr>
      </w:pPr>
    </w:p>
    <w:p w:rsidR="00A12416" w:rsidRDefault="00A12416" w:rsidP="00A12416">
      <w:pPr>
        <w:widowControl w:val="0"/>
        <w:tabs>
          <w:tab w:val="center" w:pos="4644"/>
          <w:tab w:val="right" w:pos="9180"/>
        </w:tabs>
        <w:autoSpaceDE w:val="0"/>
        <w:autoSpaceDN w:val="0"/>
        <w:adjustRightInd w:val="0"/>
        <w:spacing w:after="0" w:line="240" w:lineRule="auto"/>
        <w:ind w:left="117" w:right="111"/>
        <w:jc w:val="center"/>
        <w:rPr>
          <w:rFonts w:ascii="Arial" w:hAnsi="Arial" w:cs="Arial"/>
          <w:b/>
          <w:bCs/>
          <w:color w:val="000000"/>
          <w:sz w:val="24"/>
          <w:szCs w:val="24"/>
        </w:rPr>
      </w:pPr>
    </w:p>
    <w:p w:rsidR="00A12416" w:rsidRPr="00242768" w:rsidRDefault="00A12416" w:rsidP="00A12416">
      <w:pPr>
        <w:widowControl w:val="0"/>
        <w:autoSpaceDE w:val="0"/>
        <w:autoSpaceDN w:val="0"/>
        <w:adjustRightInd w:val="0"/>
        <w:spacing w:after="0" w:line="240" w:lineRule="auto"/>
        <w:ind w:left="117" w:right="111"/>
        <w:jc w:val="center"/>
        <w:rPr>
          <w:rFonts w:ascii="Arial" w:hAnsi="Arial" w:cs="Arial"/>
          <w:b/>
          <w:color w:val="000000"/>
          <w:sz w:val="24"/>
          <w:szCs w:val="24"/>
        </w:rPr>
      </w:pPr>
      <w:r w:rsidRPr="00242768">
        <w:rPr>
          <w:b/>
          <w:sz w:val="24"/>
          <w:szCs w:val="24"/>
        </w:rPr>
        <w:t xml:space="preserve">MARCHE PUBLIC DE MAÎTRISE D’ŒUVRE  </w:t>
      </w: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Pr="00296655" w:rsidRDefault="00A12416" w:rsidP="00A12416">
      <w:pPr>
        <w:widowControl w:val="0"/>
        <w:autoSpaceDE w:val="0"/>
        <w:autoSpaceDN w:val="0"/>
        <w:adjustRightInd w:val="0"/>
        <w:spacing w:after="0" w:line="240" w:lineRule="auto"/>
        <w:ind w:left="117" w:right="111"/>
        <w:jc w:val="center"/>
        <w:rPr>
          <w:rFonts w:ascii="Arial" w:hAnsi="Arial" w:cs="Arial"/>
          <w:b/>
          <w:color w:val="000000"/>
          <w:sz w:val="28"/>
          <w:szCs w:val="20"/>
        </w:rPr>
      </w:pPr>
      <w:r w:rsidRPr="00296655">
        <w:rPr>
          <w:rFonts w:ascii="Arial" w:hAnsi="Arial" w:cs="Arial"/>
          <w:b/>
          <w:color w:val="000000"/>
          <w:sz w:val="28"/>
          <w:szCs w:val="20"/>
        </w:rPr>
        <w:t>Annexe 2 à l’Acte d’Engagement</w:t>
      </w:r>
      <w:r w:rsidR="00296655">
        <w:rPr>
          <w:rFonts w:ascii="Arial" w:hAnsi="Arial" w:cs="Arial"/>
          <w:b/>
          <w:color w:val="000000"/>
          <w:sz w:val="28"/>
          <w:szCs w:val="20"/>
        </w:rPr>
        <w:t> :</w:t>
      </w: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sz w:val="24"/>
          <w:szCs w:val="24"/>
        </w:rPr>
      </w:pPr>
      <w:r>
        <w:rPr>
          <w:rFonts w:ascii="Arial" w:hAnsi="Arial" w:cs="Arial"/>
          <w:b/>
          <w:bCs/>
          <w:color w:val="000000"/>
          <w:sz w:val="32"/>
          <w:szCs w:val="32"/>
        </w:rPr>
        <w:t>Cadre de Réponse Technique</w:t>
      </w:r>
      <w:r w:rsidR="00FC53F0">
        <w:rPr>
          <w:rFonts w:ascii="Arial" w:hAnsi="Arial" w:cs="Arial"/>
          <w:b/>
          <w:bCs/>
          <w:color w:val="000000"/>
          <w:sz w:val="32"/>
          <w:szCs w:val="32"/>
        </w:rPr>
        <w:t xml:space="preserve"> et Environnementale</w:t>
      </w:r>
      <w:r>
        <w:rPr>
          <w:rFonts w:ascii="Arial" w:hAnsi="Arial" w:cs="Arial"/>
          <w:b/>
          <w:bCs/>
          <w:color w:val="000000"/>
          <w:sz w:val="32"/>
          <w:szCs w:val="32"/>
        </w:rPr>
        <w:t xml:space="preserve"> (CRT</w:t>
      </w:r>
      <w:r w:rsidR="00FC53F0">
        <w:rPr>
          <w:rFonts w:ascii="Arial" w:hAnsi="Arial" w:cs="Arial"/>
          <w:b/>
          <w:bCs/>
          <w:color w:val="000000"/>
          <w:sz w:val="32"/>
          <w:szCs w:val="32"/>
        </w:rPr>
        <w:t>E</w:t>
      </w:r>
      <w:r>
        <w:rPr>
          <w:rFonts w:ascii="Arial" w:hAnsi="Arial" w:cs="Arial"/>
          <w:b/>
          <w:bCs/>
          <w:color w:val="000000"/>
          <w:sz w:val="32"/>
          <w:szCs w:val="32"/>
        </w:rPr>
        <w:t>)</w:t>
      </w: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bookmarkStart w:id="0" w:name="_GoBack"/>
      <w:bookmarkEnd w:id="0"/>
    </w:p>
    <w:p w:rsidR="00A12416" w:rsidRDefault="00A12416" w:rsidP="00A12416">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17" w:type="dxa"/>
        <w:tblLayout w:type="fixed"/>
        <w:tblCellMar>
          <w:left w:w="0" w:type="dxa"/>
          <w:right w:w="0" w:type="dxa"/>
        </w:tblCellMar>
        <w:tblLook w:val="0000" w:firstRow="0" w:lastRow="0" w:firstColumn="0" w:lastColumn="0" w:noHBand="0" w:noVBand="0"/>
      </w:tblPr>
      <w:tblGrid>
        <w:gridCol w:w="9142"/>
      </w:tblGrid>
      <w:tr w:rsidR="00A12416" w:rsidTr="00A54541">
        <w:tc>
          <w:tcPr>
            <w:tcW w:w="9142" w:type="dxa"/>
            <w:tcBorders>
              <w:top w:val="nil"/>
              <w:left w:val="nil"/>
              <w:bottom w:val="nil"/>
              <w:right w:val="nil"/>
            </w:tcBorders>
            <w:shd w:val="clear" w:color="auto" w:fill="E6E6E6"/>
          </w:tcPr>
          <w:p w:rsidR="00A12416" w:rsidRDefault="00A12416" w:rsidP="00A54541">
            <w:pPr>
              <w:widowControl w:val="0"/>
              <w:autoSpaceDE w:val="0"/>
              <w:autoSpaceDN w:val="0"/>
              <w:adjustRightInd w:val="0"/>
              <w:spacing w:after="0" w:line="240" w:lineRule="auto"/>
              <w:ind w:left="108" w:right="106"/>
              <w:rPr>
                <w:rFonts w:ascii="Arial" w:hAnsi="Arial" w:cs="Arial"/>
                <w:color w:val="000000"/>
                <w:sz w:val="20"/>
                <w:szCs w:val="20"/>
              </w:rPr>
            </w:pPr>
          </w:p>
          <w:p w:rsidR="00A12416" w:rsidRDefault="00A12416" w:rsidP="00A54541">
            <w:pPr>
              <w:widowControl w:val="0"/>
              <w:autoSpaceDE w:val="0"/>
              <w:autoSpaceDN w:val="0"/>
              <w:adjustRightInd w:val="0"/>
              <w:spacing w:after="0" w:line="240" w:lineRule="auto"/>
              <w:ind w:left="108" w:right="106"/>
              <w:jc w:val="center"/>
              <w:rPr>
                <w:rFonts w:ascii="Arial" w:hAnsi="Arial" w:cs="Arial"/>
                <w:b/>
                <w:bCs/>
                <w:color w:val="000000"/>
                <w:sz w:val="24"/>
                <w:szCs w:val="24"/>
              </w:rPr>
            </w:pPr>
            <w:r w:rsidRPr="00B1023A">
              <w:rPr>
                <w:rFonts w:ascii="Arial" w:hAnsi="Arial" w:cs="Arial"/>
                <w:b/>
                <w:bCs/>
                <w:color w:val="000000"/>
                <w:sz w:val="24"/>
                <w:szCs w:val="24"/>
              </w:rPr>
              <w:t>Missions de maîtrise d'œuvre et d'OPC pour la rénovation et l'extension</w:t>
            </w:r>
            <w:r>
              <w:rPr>
                <w:rFonts w:ascii="Arial" w:hAnsi="Arial" w:cs="Arial"/>
                <w:b/>
                <w:bCs/>
                <w:color w:val="000000"/>
                <w:sz w:val="24"/>
                <w:szCs w:val="24"/>
              </w:rPr>
              <w:t xml:space="preserve"> du futur site de la CPAM de Ploërmel</w:t>
            </w:r>
          </w:p>
          <w:p w:rsidR="00A12416" w:rsidRDefault="00A12416" w:rsidP="00A54541">
            <w:pPr>
              <w:widowControl w:val="0"/>
              <w:autoSpaceDE w:val="0"/>
              <w:autoSpaceDN w:val="0"/>
              <w:adjustRightInd w:val="0"/>
              <w:spacing w:after="0" w:line="240" w:lineRule="auto"/>
              <w:ind w:left="108" w:right="106"/>
              <w:jc w:val="center"/>
              <w:rPr>
                <w:rFonts w:ascii="Arial" w:hAnsi="Arial" w:cs="Arial"/>
                <w:b/>
                <w:bCs/>
                <w:color w:val="000000"/>
                <w:sz w:val="24"/>
                <w:szCs w:val="24"/>
              </w:rPr>
            </w:pPr>
          </w:p>
          <w:p w:rsidR="00A12416" w:rsidRDefault="00A12416" w:rsidP="00A54541">
            <w:pPr>
              <w:widowControl w:val="0"/>
              <w:autoSpaceDE w:val="0"/>
              <w:autoSpaceDN w:val="0"/>
              <w:adjustRightInd w:val="0"/>
              <w:spacing w:after="0" w:line="240" w:lineRule="auto"/>
              <w:ind w:left="108" w:right="106"/>
              <w:jc w:val="center"/>
              <w:rPr>
                <w:rFonts w:ascii="Arial" w:hAnsi="Arial" w:cs="Arial"/>
                <w:b/>
                <w:bCs/>
                <w:color w:val="000000"/>
                <w:sz w:val="24"/>
                <w:szCs w:val="24"/>
              </w:rPr>
            </w:pPr>
            <w:r>
              <w:rPr>
                <w:rFonts w:ascii="Arial" w:hAnsi="Arial" w:cs="Arial"/>
                <w:b/>
                <w:bCs/>
                <w:color w:val="000000"/>
                <w:sz w:val="24"/>
                <w:szCs w:val="24"/>
              </w:rPr>
              <w:t>(Marché n°202506161037)</w:t>
            </w:r>
          </w:p>
          <w:p w:rsidR="00A12416" w:rsidRDefault="00A12416" w:rsidP="00A54541">
            <w:pPr>
              <w:widowControl w:val="0"/>
              <w:autoSpaceDE w:val="0"/>
              <w:autoSpaceDN w:val="0"/>
              <w:adjustRightInd w:val="0"/>
              <w:spacing w:after="0" w:line="240" w:lineRule="auto"/>
              <w:ind w:left="108" w:right="106"/>
              <w:jc w:val="center"/>
              <w:rPr>
                <w:rFonts w:ascii="Arial" w:hAnsi="Arial" w:cs="Arial"/>
                <w:sz w:val="24"/>
                <w:szCs w:val="24"/>
              </w:rPr>
            </w:pPr>
          </w:p>
        </w:tc>
      </w:tr>
    </w:tbl>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rPr>
          <w:rFonts w:ascii="Arial" w:hAnsi="Arial" w:cs="Arial"/>
          <w:sz w:val="24"/>
          <w:szCs w:val="24"/>
        </w:rPr>
      </w:pPr>
      <w:r>
        <w:rPr>
          <w:rFonts w:ascii="Arial" w:hAnsi="Arial" w:cs="Arial"/>
          <w:sz w:val="24"/>
          <w:szCs w:val="24"/>
        </w:rPr>
        <w:br w:type="page"/>
      </w:r>
    </w:p>
    <w:p w:rsidR="007849BA" w:rsidRPr="007849BA" w:rsidRDefault="007849BA" w:rsidP="000D23C7">
      <w:pPr>
        <w:jc w:val="both"/>
        <w:rPr>
          <w:rFonts w:ascii="Arial" w:hAnsi="Arial" w:cs="Arial"/>
          <w:b/>
          <w:bCs/>
          <w:color w:val="000000"/>
        </w:rPr>
      </w:pPr>
      <w:r w:rsidRPr="007849BA">
        <w:rPr>
          <w:rFonts w:ascii="Arial" w:hAnsi="Arial" w:cs="Arial"/>
          <w:b/>
          <w:bCs/>
          <w:color w:val="000000"/>
        </w:rPr>
        <w:lastRenderedPageBreak/>
        <w:t>Le candidat doit respecter un formalisme précis pour sa réponse technique</w:t>
      </w:r>
      <w:r w:rsidR="00FC53F0">
        <w:rPr>
          <w:rFonts w:ascii="Arial" w:hAnsi="Arial" w:cs="Arial"/>
          <w:b/>
          <w:bCs/>
          <w:color w:val="000000"/>
        </w:rPr>
        <w:t xml:space="preserve"> et environnementale</w:t>
      </w:r>
      <w:r w:rsidRPr="007849BA">
        <w:rPr>
          <w:rFonts w:ascii="Arial" w:hAnsi="Arial" w:cs="Arial"/>
          <w:b/>
          <w:bCs/>
          <w:color w:val="000000"/>
        </w:rPr>
        <w:t xml:space="preserve"> afin de </w:t>
      </w:r>
      <w:r w:rsidR="00ED2B7B">
        <w:rPr>
          <w:rFonts w:ascii="Arial" w:hAnsi="Arial" w:cs="Arial"/>
          <w:b/>
          <w:bCs/>
          <w:color w:val="000000"/>
        </w:rPr>
        <w:t>p</w:t>
      </w:r>
      <w:r w:rsidRPr="007849BA">
        <w:rPr>
          <w:rFonts w:ascii="Arial" w:hAnsi="Arial" w:cs="Arial"/>
          <w:b/>
          <w:bCs/>
          <w:color w:val="000000"/>
        </w:rPr>
        <w:t xml:space="preserve">ermettre une évaluation simple et une notation objective de son offre. </w:t>
      </w:r>
    </w:p>
    <w:p w:rsidR="007849BA" w:rsidRPr="007849BA" w:rsidRDefault="007849BA" w:rsidP="000D23C7">
      <w:pPr>
        <w:jc w:val="both"/>
        <w:rPr>
          <w:rFonts w:ascii="Arial" w:hAnsi="Arial" w:cs="Arial"/>
          <w:bCs/>
          <w:color w:val="000000"/>
        </w:rPr>
      </w:pPr>
      <w:r w:rsidRPr="007849BA">
        <w:rPr>
          <w:rFonts w:ascii="Arial" w:hAnsi="Arial" w:cs="Arial"/>
          <w:bCs/>
          <w:color w:val="000000"/>
          <w:u w:val="single"/>
        </w:rPr>
        <w:t>Remarque</w:t>
      </w:r>
      <w:r w:rsidRPr="007849BA">
        <w:rPr>
          <w:rFonts w:ascii="Arial" w:hAnsi="Arial" w:cs="Arial"/>
          <w:bCs/>
          <w:color w:val="000000"/>
        </w:rPr>
        <w:t> :</w:t>
      </w:r>
      <w:r w:rsidRPr="007849BA">
        <w:rPr>
          <w:rFonts w:ascii="Arial" w:hAnsi="Arial" w:cs="Arial"/>
          <w:bCs/>
          <w:color w:val="000000"/>
        </w:rPr>
        <w:tab/>
        <w:t xml:space="preserve">Des informations complémentaires éventuelles pourront être ajoutées sous formes d’annexes. Elles devront être référencées dans la réponse et elles seront alors examinées en complément de cette dernière si elles permettent de la préciser. </w:t>
      </w:r>
      <w:r w:rsidR="00941B84">
        <w:rPr>
          <w:rFonts w:ascii="Arial" w:hAnsi="Arial" w:cs="Arial"/>
          <w:bCs/>
          <w:color w:val="000000"/>
        </w:rPr>
        <w:t>Toutefois, le renvoi à ces documents complémentaires ne saurait se substituer à la réponse claire apportée dans le présent cadre de réponse.</w:t>
      </w:r>
    </w:p>
    <w:p w:rsidR="007849BA" w:rsidRPr="007849BA" w:rsidRDefault="007849BA" w:rsidP="000D23C7">
      <w:pPr>
        <w:jc w:val="both"/>
        <w:rPr>
          <w:rFonts w:ascii="Arial" w:hAnsi="Arial" w:cs="Arial"/>
          <w:color w:val="000000"/>
        </w:rPr>
      </w:pPr>
      <w:r w:rsidRPr="007849BA">
        <w:rPr>
          <w:rFonts w:ascii="Arial" w:hAnsi="Arial" w:cs="Arial"/>
          <w:color w:val="000000"/>
          <w:u w:val="single"/>
        </w:rPr>
        <w:t>Important</w:t>
      </w:r>
      <w:r w:rsidRPr="007849BA">
        <w:rPr>
          <w:rFonts w:ascii="Arial" w:hAnsi="Arial" w:cs="Arial"/>
          <w:b/>
          <w:color w:val="000000"/>
        </w:rPr>
        <w:t> :</w:t>
      </w:r>
      <w:r w:rsidRPr="007849BA">
        <w:rPr>
          <w:rFonts w:ascii="Arial" w:hAnsi="Arial" w:cs="Arial"/>
          <w:b/>
          <w:color w:val="000000"/>
        </w:rPr>
        <w:tab/>
      </w:r>
      <w:r w:rsidRPr="007849BA">
        <w:rPr>
          <w:rFonts w:ascii="Arial" w:hAnsi="Arial" w:cs="Arial"/>
          <w:color w:val="000000"/>
        </w:rPr>
        <w:t xml:space="preserve">Tous les items ci-dessous sont à renseigner par le candidat, ils doivent obligatoirement être remis avec son offre sous forme de </w:t>
      </w:r>
      <w:r w:rsidRPr="007849BA">
        <w:rPr>
          <w:rFonts w:ascii="Arial" w:hAnsi="Arial" w:cs="Arial"/>
          <w:b/>
          <w:color w:val="000000"/>
        </w:rPr>
        <w:t>mémoire technique</w:t>
      </w:r>
      <w:r w:rsidR="00FC53F0">
        <w:rPr>
          <w:rFonts w:ascii="Arial" w:hAnsi="Arial" w:cs="Arial"/>
          <w:b/>
          <w:color w:val="000000"/>
        </w:rPr>
        <w:t xml:space="preserve"> et environnemental</w:t>
      </w:r>
      <w:r w:rsidRPr="007849BA">
        <w:rPr>
          <w:rFonts w:ascii="Arial" w:hAnsi="Arial" w:cs="Arial"/>
          <w:b/>
          <w:color w:val="000000"/>
        </w:rPr>
        <w:t>.</w:t>
      </w:r>
      <w:r w:rsidRPr="007849BA">
        <w:rPr>
          <w:rFonts w:ascii="Arial" w:hAnsi="Arial" w:cs="Arial"/>
          <w:color w:val="000000"/>
        </w:rPr>
        <w:t xml:space="preserve"> </w:t>
      </w:r>
      <w:r w:rsidRPr="007849BA">
        <w:rPr>
          <w:rFonts w:ascii="Arial" w:hAnsi="Arial" w:cs="Arial"/>
          <w:b/>
          <w:color w:val="000000"/>
        </w:rPr>
        <w:t>Les tableaux du cadre réponse doivent obligatoirement être complétés, le simple report aux annexes ne sera pas pris en compte.</w:t>
      </w:r>
    </w:p>
    <w:p w:rsidR="007849BA" w:rsidRDefault="00FC53F0" w:rsidP="000D23C7">
      <w:pPr>
        <w:jc w:val="both"/>
        <w:rPr>
          <w:rFonts w:ascii="Arial" w:hAnsi="Arial" w:cs="Arial"/>
          <w:color w:val="000000"/>
        </w:rPr>
      </w:pPr>
      <w:r>
        <w:rPr>
          <w:rFonts w:ascii="Arial" w:hAnsi="Arial" w:cs="Arial"/>
          <w:color w:val="000000"/>
        </w:rPr>
        <w:t>La valeur technique et la valeur environnementale de l’offre du candidat pourront</w:t>
      </w:r>
      <w:r w:rsidR="007849BA" w:rsidRPr="007849BA">
        <w:rPr>
          <w:rFonts w:ascii="Arial" w:hAnsi="Arial" w:cs="Arial"/>
          <w:color w:val="000000"/>
        </w:rPr>
        <w:t xml:space="preserve"> être dégradée</w:t>
      </w:r>
      <w:r>
        <w:rPr>
          <w:rFonts w:ascii="Arial" w:hAnsi="Arial" w:cs="Arial"/>
          <w:color w:val="000000"/>
        </w:rPr>
        <w:t>s</w:t>
      </w:r>
      <w:r w:rsidR="007849BA" w:rsidRPr="007849BA">
        <w:rPr>
          <w:rFonts w:ascii="Arial" w:hAnsi="Arial" w:cs="Arial"/>
          <w:color w:val="000000"/>
        </w:rPr>
        <w:t xml:space="preserve"> de 20% en cas de non-respect de ces consignes.</w:t>
      </w:r>
      <w:r w:rsidR="000A3648">
        <w:rPr>
          <w:rFonts w:ascii="Arial" w:hAnsi="Arial" w:cs="Arial"/>
          <w:color w:val="000000"/>
        </w:rPr>
        <w:t xml:space="preserve"> </w:t>
      </w:r>
    </w:p>
    <w:p w:rsidR="007849BA" w:rsidRPr="00BD11ED" w:rsidRDefault="007849BA" w:rsidP="007849BA">
      <w:pPr>
        <w:pStyle w:val="Titre1"/>
        <w:numPr>
          <w:ilvl w:val="0"/>
          <w:numId w:val="0"/>
        </w:numPr>
        <w:spacing w:before="240"/>
        <w:jc w:val="both"/>
        <w:rPr>
          <w:sz w:val="20"/>
        </w:rPr>
      </w:pPr>
      <w:bookmarkStart w:id="1" w:name="_Toc452744167"/>
      <w:r w:rsidRPr="00BD11ED">
        <w:rPr>
          <w:sz w:val="20"/>
        </w:rPr>
        <w:t>IDENTIFICATION DU soumissionnaire</w:t>
      </w:r>
      <w:bookmarkEnd w:id="1"/>
    </w:p>
    <w:p w:rsidR="000D76E8" w:rsidRDefault="000D76E8" w:rsidP="007849BA">
      <w:pPr>
        <w:widowControl w:val="0"/>
        <w:autoSpaceDE w:val="0"/>
        <w:autoSpaceDN w:val="0"/>
        <w:adjustRightInd w:val="0"/>
        <w:spacing w:after="0" w:line="240" w:lineRule="auto"/>
        <w:ind w:right="111"/>
        <w:rPr>
          <w:rFonts w:ascii="Arial" w:hAnsi="Arial" w:cs="Arial"/>
          <w:color w:val="000000"/>
        </w:rPr>
      </w:pPr>
    </w:p>
    <w:p w:rsidR="00D92C33" w:rsidRDefault="0049419A" w:rsidP="00D92C33">
      <w:pPr>
        <w:tabs>
          <w:tab w:val="left" w:leader="dot" w:pos="9072"/>
        </w:tabs>
        <w:rPr>
          <w:rFonts w:ascii="Arial" w:hAnsi="Arial" w:cs="Arial"/>
          <w:color w:val="000000"/>
        </w:rPr>
      </w:pPr>
      <w:r>
        <w:rPr>
          <w:rFonts w:ascii="Arial" w:hAnsi="Arial" w:cs="Arial"/>
          <w:color w:val="000000"/>
        </w:rPr>
        <w:t>Nom commercial :</w:t>
      </w:r>
    </w:p>
    <w:p w:rsidR="0049419A" w:rsidRDefault="0049419A" w:rsidP="00D92C33">
      <w:pPr>
        <w:tabs>
          <w:tab w:val="left" w:leader="dot" w:pos="9072"/>
        </w:tabs>
        <w:rPr>
          <w:rFonts w:ascii="Arial" w:hAnsi="Arial" w:cs="Arial"/>
          <w:color w:val="000000"/>
        </w:rPr>
      </w:pPr>
      <w:r>
        <w:rPr>
          <w:rFonts w:ascii="Arial" w:hAnsi="Arial" w:cs="Arial"/>
          <w:color w:val="000000"/>
        </w:rPr>
        <w:t xml:space="preserve">Adresse : </w:t>
      </w:r>
    </w:p>
    <w:p w:rsidR="0049419A" w:rsidRDefault="0049419A" w:rsidP="0049419A">
      <w:pPr>
        <w:tabs>
          <w:tab w:val="left" w:pos="3969"/>
          <w:tab w:val="left" w:leader="dot" w:pos="9072"/>
        </w:tabs>
        <w:rPr>
          <w:rFonts w:ascii="Arial" w:hAnsi="Arial" w:cs="Arial"/>
          <w:color w:val="000000"/>
        </w:rPr>
      </w:pPr>
      <w:r>
        <w:rPr>
          <w:rFonts w:ascii="Arial" w:hAnsi="Arial" w:cs="Arial"/>
          <w:color w:val="000000"/>
        </w:rPr>
        <w:t xml:space="preserve">Tel : </w:t>
      </w:r>
      <w:r>
        <w:rPr>
          <w:rFonts w:ascii="Arial" w:hAnsi="Arial" w:cs="Arial"/>
          <w:color w:val="000000"/>
        </w:rPr>
        <w:tab/>
        <w:t>Mail :</w:t>
      </w:r>
    </w:p>
    <w:p w:rsidR="0049419A" w:rsidRDefault="0049419A" w:rsidP="0049419A">
      <w:pPr>
        <w:tabs>
          <w:tab w:val="left" w:pos="3969"/>
          <w:tab w:val="left" w:leader="dot" w:pos="9072"/>
        </w:tabs>
        <w:rPr>
          <w:rFonts w:ascii="Arial" w:hAnsi="Arial" w:cs="Arial"/>
          <w:color w:val="000000"/>
        </w:rPr>
      </w:pPr>
      <w:r>
        <w:rPr>
          <w:rFonts w:ascii="Arial" w:hAnsi="Arial" w:cs="Arial"/>
          <w:color w:val="000000"/>
        </w:rPr>
        <w:t>N° SIRET :</w:t>
      </w:r>
    </w:p>
    <w:p w:rsidR="0049419A" w:rsidRDefault="0049419A" w:rsidP="0049419A">
      <w:pPr>
        <w:tabs>
          <w:tab w:val="left" w:pos="3969"/>
          <w:tab w:val="left" w:leader="dot" w:pos="9072"/>
        </w:tabs>
        <w:rPr>
          <w:rFonts w:ascii="Arial" w:hAnsi="Arial" w:cs="Arial"/>
          <w:color w:val="000000"/>
        </w:rPr>
      </w:pPr>
      <w:r>
        <w:rPr>
          <w:rFonts w:ascii="Arial" w:hAnsi="Arial" w:cs="Arial"/>
          <w:color w:val="000000"/>
        </w:rPr>
        <w:t>Représenté par :</w:t>
      </w:r>
    </w:p>
    <w:p w:rsidR="0049419A" w:rsidRDefault="0049419A" w:rsidP="0049419A">
      <w:pPr>
        <w:tabs>
          <w:tab w:val="left" w:pos="3969"/>
          <w:tab w:val="left" w:leader="dot" w:pos="9072"/>
        </w:tabs>
        <w:rPr>
          <w:rFonts w:ascii="Arial" w:hAnsi="Arial" w:cs="Arial"/>
          <w:color w:val="000000"/>
        </w:rPr>
      </w:pPr>
      <w:r>
        <w:rPr>
          <w:rFonts w:ascii="Arial" w:hAnsi="Arial" w:cs="Arial"/>
          <w:color w:val="000000"/>
        </w:rPr>
        <w:t>Effectif global :</w:t>
      </w:r>
    </w:p>
    <w:p w:rsidR="0049419A" w:rsidRPr="0049419A" w:rsidRDefault="0049419A" w:rsidP="0049419A">
      <w:pPr>
        <w:tabs>
          <w:tab w:val="left" w:pos="3969"/>
          <w:tab w:val="left" w:leader="dot" w:pos="9072"/>
        </w:tabs>
        <w:rPr>
          <w:rFonts w:ascii="Arial" w:hAnsi="Arial" w:cs="Arial"/>
          <w:color w:val="000000"/>
          <w:u w:val="single"/>
        </w:rPr>
      </w:pPr>
      <w:r w:rsidRPr="0049419A">
        <w:rPr>
          <w:rFonts w:ascii="Arial" w:hAnsi="Arial" w:cs="Arial"/>
          <w:color w:val="000000"/>
          <w:u w:val="single"/>
        </w:rPr>
        <w:t>Coordonnées de l’interlocuteur en charge du dossier</w:t>
      </w:r>
      <w:r w:rsidRPr="0049419A">
        <w:rPr>
          <w:rFonts w:ascii="Arial" w:hAnsi="Arial" w:cs="Arial"/>
          <w:color w:val="000000"/>
        </w:rPr>
        <w:t> :</w:t>
      </w:r>
    </w:p>
    <w:p w:rsidR="00D92C33" w:rsidRDefault="0049419A" w:rsidP="00D92C33">
      <w:pPr>
        <w:tabs>
          <w:tab w:val="left" w:pos="9072"/>
        </w:tabs>
        <w:rPr>
          <w:rFonts w:ascii="Arial" w:hAnsi="Arial" w:cs="Arial"/>
          <w:color w:val="000000"/>
        </w:rPr>
      </w:pPr>
      <w:r>
        <w:rPr>
          <w:rFonts w:ascii="Arial" w:hAnsi="Arial" w:cs="Arial"/>
          <w:color w:val="000000"/>
        </w:rPr>
        <w:t>NOM, Prénom :</w:t>
      </w:r>
    </w:p>
    <w:p w:rsidR="0049419A" w:rsidRDefault="0049419A" w:rsidP="0049419A">
      <w:pPr>
        <w:tabs>
          <w:tab w:val="left" w:pos="3969"/>
          <w:tab w:val="left" w:leader="dot" w:pos="9072"/>
        </w:tabs>
        <w:rPr>
          <w:rFonts w:ascii="Arial" w:hAnsi="Arial" w:cs="Arial"/>
          <w:color w:val="000000"/>
        </w:rPr>
      </w:pPr>
      <w:r>
        <w:rPr>
          <w:rFonts w:ascii="Arial" w:hAnsi="Arial" w:cs="Arial"/>
          <w:color w:val="000000"/>
        </w:rPr>
        <w:t xml:space="preserve">Tel : </w:t>
      </w:r>
      <w:r>
        <w:rPr>
          <w:rFonts w:ascii="Arial" w:hAnsi="Arial" w:cs="Arial"/>
          <w:color w:val="000000"/>
        </w:rPr>
        <w:tab/>
        <w:t>Mail :</w:t>
      </w:r>
    </w:p>
    <w:p w:rsidR="00FC53F0" w:rsidRDefault="00FC53F0" w:rsidP="0049419A">
      <w:pPr>
        <w:tabs>
          <w:tab w:val="left" w:pos="3969"/>
          <w:tab w:val="left" w:leader="dot" w:pos="9072"/>
        </w:tabs>
        <w:rPr>
          <w:rFonts w:ascii="Arial" w:hAnsi="Arial" w:cs="Arial"/>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8619"/>
      </w:tblGrid>
      <w:tr w:rsidR="00113D78" w:rsidTr="0005320B">
        <w:tc>
          <w:tcPr>
            <w:tcW w:w="8619" w:type="dxa"/>
            <w:tcBorders>
              <w:top w:val="single" w:sz="4" w:space="0" w:color="595959"/>
              <w:left w:val="single" w:sz="4" w:space="0" w:color="595959"/>
              <w:bottom w:val="single" w:sz="4" w:space="0" w:color="595959"/>
              <w:right w:val="single" w:sz="4" w:space="0" w:color="595959"/>
            </w:tcBorders>
            <w:shd w:val="clear" w:color="auto" w:fill="595959"/>
            <w:vAlign w:val="bottom"/>
          </w:tcPr>
          <w:p w:rsidR="00113D78" w:rsidRPr="00FC53F0" w:rsidRDefault="00113D78" w:rsidP="00FC53F0">
            <w:pPr>
              <w:pStyle w:val="Paragraphedeliste"/>
              <w:widowControl w:val="0"/>
              <w:numPr>
                <w:ilvl w:val="0"/>
                <w:numId w:val="3"/>
              </w:numPr>
              <w:autoSpaceDE w:val="0"/>
              <w:autoSpaceDN w:val="0"/>
              <w:adjustRightInd w:val="0"/>
              <w:spacing w:before="40" w:after="40" w:line="240" w:lineRule="auto"/>
              <w:ind w:right="89"/>
              <w:rPr>
                <w:rFonts w:ascii="Arial" w:hAnsi="Arial" w:cs="Arial"/>
                <w:color w:val="FFFFFF"/>
                <w:sz w:val="32"/>
                <w:szCs w:val="32"/>
              </w:rPr>
            </w:pPr>
            <w:r w:rsidRPr="00FC53F0">
              <w:rPr>
                <w:rFonts w:ascii="Arial" w:hAnsi="Arial" w:cs="Arial"/>
                <w:color w:val="FFFFFF"/>
                <w:sz w:val="32"/>
                <w:szCs w:val="32"/>
              </w:rPr>
              <w:t>CRITERE VALEUR TECHNIQUE</w:t>
            </w:r>
          </w:p>
        </w:tc>
      </w:tr>
    </w:tbl>
    <w:p w:rsidR="00FC53F0" w:rsidRDefault="00FC53F0" w:rsidP="009C3A7A">
      <w:pPr>
        <w:keepLines/>
        <w:spacing w:before="120" w:after="0" w:line="240" w:lineRule="auto"/>
        <w:jc w:val="both"/>
        <w:outlineLvl w:val="1"/>
        <w:rPr>
          <w:rFonts w:ascii="Arial" w:eastAsia="Times New Roman" w:hAnsi="Arial" w:cs="Arial"/>
          <w:i/>
          <w:spacing w:val="30"/>
          <w:kern w:val="28"/>
          <w:sz w:val="20"/>
          <w:szCs w:val="20"/>
          <w:u w:val="single"/>
        </w:rPr>
      </w:pPr>
    </w:p>
    <w:p w:rsidR="00113D78" w:rsidRPr="00D92C33" w:rsidRDefault="00113D78" w:rsidP="009C3A7A">
      <w:pPr>
        <w:keepLines/>
        <w:spacing w:before="120" w:after="0" w:line="240" w:lineRule="auto"/>
        <w:jc w:val="both"/>
        <w:outlineLvl w:val="1"/>
        <w:rPr>
          <w:rFonts w:ascii="Arial" w:eastAsia="Times New Roman" w:hAnsi="Arial" w:cs="Arial"/>
          <w:i/>
          <w:spacing w:val="30"/>
          <w:kern w:val="28"/>
          <w:sz w:val="20"/>
          <w:szCs w:val="20"/>
          <w:u w:val="single"/>
        </w:rPr>
      </w:pPr>
      <w:r w:rsidRPr="00D92C33">
        <w:rPr>
          <w:rFonts w:ascii="Arial" w:eastAsia="Times New Roman" w:hAnsi="Arial" w:cs="Arial"/>
          <w:i/>
          <w:spacing w:val="30"/>
          <w:kern w:val="28"/>
          <w:sz w:val="20"/>
          <w:szCs w:val="20"/>
          <w:u w:val="single"/>
        </w:rPr>
        <w:t xml:space="preserve">Sous-critèren°1 </w:t>
      </w:r>
    </w:p>
    <w:p w:rsidR="00113D78" w:rsidRPr="00113D78" w:rsidRDefault="00113D78" w:rsidP="009C3A7A">
      <w:pPr>
        <w:keepLines/>
        <w:spacing w:before="120" w:after="0" w:line="240" w:lineRule="auto"/>
        <w:jc w:val="both"/>
        <w:outlineLvl w:val="1"/>
        <w:rPr>
          <w:rFonts w:ascii="Arial" w:eastAsia="Times New Roman" w:hAnsi="Arial" w:cs="Arial"/>
          <w:b/>
          <w:spacing w:val="30"/>
          <w:kern w:val="28"/>
          <w:sz w:val="20"/>
          <w:szCs w:val="20"/>
        </w:rPr>
      </w:pPr>
      <w:r w:rsidRPr="00113D78">
        <w:rPr>
          <w:rFonts w:ascii="Arial" w:eastAsia="Times New Roman" w:hAnsi="Arial" w:cs="Arial"/>
          <w:b/>
          <w:spacing w:val="30"/>
          <w:kern w:val="28"/>
          <w:sz w:val="20"/>
          <w:szCs w:val="20"/>
        </w:rPr>
        <w:t>Pertinence des moyens humains mis en œuvre spécifiquement pour l’exécution du marché</w:t>
      </w:r>
    </w:p>
    <w:p w:rsidR="00113D78" w:rsidRPr="00D92C33" w:rsidRDefault="00113D78" w:rsidP="009C3A7A">
      <w:pPr>
        <w:keepLines/>
        <w:spacing w:before="120" w:after="0" w:line="240" w:lineRule="auto"/>
        <w:jc w:val="both"/>
        <w:outlineLvl w:val="1"/>
        <w:rPr>
          <w:rFonts w:ascii="Arial" w:eastAsia="Times New Roman" w:hAnsi="Arial" w:cs="Arial"/>
          <w:i/>
          <w:spacing w:val="30"/>
          <w:kern w:val="28"/>
          <w:sz w:val="20"/>
          <w:szCs w:val="20"/>
          <w:u w:val="single"/>
        </w:rPr>
      </w:pPr>
      <w:r w:rsidRPr="00D92C33">
        <w:rPr>
          <w:rFonts w:ascii="Arial" w:eastAsia="Times New Roman" w:hAnsi="Arial" w:cs="Arial"/>
          <w:i/>
          <w:spacing w:val="30"/>
          <w:kern w:val="28"/>
          <w:sz w:val="20"/>
          <w:szCs w:val="20"/>
          <w:u w:val="single"/>
        </w:rPr>
        <w:t>Sous-critère n°2</w:t>
      </w:r>
    </w:p>
    <w:p w:rsidR="00113D78" w:rsidRDefault="00113D78" w:rsidP="009C3A7A">
      <w:pPr>
        <w:keepLines/>
        <w:spacing w:before="120" w:after="0" w:line="240" w:lineRule="auto"/>
        <w:jc w:val="both"/>
        <w:outlineLvl w:val="1"/>
        <w:rPr>
          <w:rFonts w:ascii="Arial" w:eastAsia="Times New Roman" w:hAnsi="Arial" w:cs="Arial"/>
          <w:b/>
          <w:spacing w:val="30"/>
          <w:kern w:val="28"/>
          <w:sz w:val="20"/>
          <w:szCs w:val="20"/>
        </w:rPr>
      </w:pPr>
      <w:r w:rsidRPr="00113D78">
        <w:rPr>
          <w:rFonts w:ascii="Arial" w:eastAsia="Times New Roman" w:hAnsi="Arial" w:cs="Arial"/>
          <w:b/>
          <w:spacing w:val="30"/>
          <w:kern w:val="28"/>
          <w:sz w:val="20"/>
          <w:szCs w:val="20"/>
        </w:rPr>
        <w:t>Pertinence de la méthodologie mise en place pour l’exécution de la missio</w:t>
      </w:r>
      <w:r>
        <w:rPr>
          <w:rFonts w:ascii="Arial" w:eastAsia="Times New Roman" w:hAnsi="Arial" w:cs="Arial"/>
          <w:b/>
          <w:spacing w:val="30"/>
          <w:kern w:val="28"/>
          <w:sz w:val="20"/>
          <w:szCs w:val="20"/>
        </w:rPr>
        <w:t>n</w:t>
      </w:r>
    </w:p>
    <w:p w:rsidR="00113D78" w:rsidRPr="00D92C33" w:rsidRDefault="00113D78" w:rsidP="009C3A7A">
      <w:pPr>
        <w:keepLines/>
        <w:spacing w:before="120" w:after="0" w:line="240" w:lineRule="auto"/>
        <w:jc w:val="both"/>
        <w:outlineLvl w:val="1"/>
        <w:rPr>
          <w:rFonts w:ascii="Arial" w:eastAsia="Times New Roman" w:hAnsi="Arial" w:cs="Arial"/>
          <w:i/>
          <w:spacing w:val="30"/>
          <w:kern w:val="28"/>
          <w:sz w:val="20"/>
          <w:szCs w:val="20"/>
          <w:u w:val="single"/>
        </w:rPr>
      </w:pPr>
      <w:r w:rsidRPr="00D92C33">
        <w:rPr>
          <w:rFonts w:ascii="Arial" w:eastAsia="Times New Roman" w:hAnsi="Arial" w:cs="Arial"/>
          <w:i/>
          <w:spacing w:val="30"/>
          <w:kern w:val="28"/>
          <w:sz w:val="20"/>
          <w:szCs w:val="20"/>
          <w:u w:val="single"/>
        </w:rPr>
        <w:t>Sous-critère n°</w:t>
      </w:r>
      <w:r>
        <w:rPr>
          <w:rFonts w:ascii="Arial" w:eastAsia="Times New Roman" w:hAnsi="Arial" w:cs="Arial"/>
          <w:i/>
          <w:spacing w:val="30"/>
          <w:kern w:val="28"/>
          <w:sz w:val="20"/>
          <w:szCs w:val="20"/>
          <w:u w:val="single"/>
        </w:rPr>
        <w:t>3</w:t>
      </w:r>
    </w:p>
    <w:p w:rsidR="00113D78" w:rsidRDefault="00113D78" w:rsidP="009C3A7A">
      <w:pPr>
        <w:keepLines/>
        <w:spacing w:before="120" w:after="0" w:line="240" w:lineRule="auto"/>
        <w:jc w:val="both"/>
        <w:outlineLvl w:val="1"/>
        <w:rPr>
          <w:rFonts w:ascii="Arial" w:eastAsia="Times New Roman" w:hAnsi="Arial" w:cs="Arial"/>
          <w:b/>
          <w:spacing w:val="30"/>
          <w:kern w:val="28"/>
          <w:sz w:val="20"/>
          <w:szCs w:val="20"/>
        </w:rPr>
      </w:pPr>
      <w:r w:rsidRPr="00113D78">
        <w:rPr>
          <w:rFonts w:ascii="Arial" w:eastAsia="Times New Roman" w:hAnsi="Arial" w:cs="Arial"/>
          <w:b/>
          <w:spacing w:val="30"/>
          <w:kern w:val="28"/>
          <w:sz w:val="20"/>
          <w:szCs w:val="20"/>
        </w:rPr>
        <w:t>Engagement sur délai et des coûts</w:t>
      </w:r>
    </w:p>
    <w:p w:rsidR="002832FF" w:rsidRDefault="002832FF">
      <w:pPr>
        <w:rPr>
          <w:rFonts w:ascii="Arial" w:hAnsi="Arial" w:cs="Arial"/>
          <w:color w:val="000000"/>
          <w:sz w:val="24"/>
          <w:szCs w:val="24"/>
        </w:rPr>
      </w:pPr>
      <w:r>
        <w:rPr>
          <w:rFonts w:ascii="Arial" w:hAnsi="Arial" w:cs="Arial"/>
          <w:color w:val="000000"/>
          <w:sz w:val="24"/>
          <w:szCs w:val="24"/>
        </w:rPr>
        <w:br w:type="page"/>
      </w:r>
    </w:p>
    <w:p w:rsidR="00127B88" w:rsidRPr="00113D78" w:rsidRDefault="00127B88" w:rsidP="00EA1A16">
      <w:pPr>
        <w:pStyle w:val="Paragraphedeliste"/>
        <w:numPr>
          <w:ilvl w:val="0"/>
          <w:numId w:val="2"/>
        </w:numPr>
        <w:rPr>
          <w:rFonts w:ascii="Arial" w:eastAsia="Times New Roman" w:hAnsi="Arial" w:cs="Arial"/>
          <w:b/>
          <w:color w:val="E36C0A" w:themeColor="accent6" w:themeShade="BF"/>
          <w:spacing w:val="30"/>
          <w:kern w:val="28"/>
          <w:sz w:val="20"/>
          <w:szCs w:val="20"/>
        </w:rPr>
      </w:pPr>
      <w:r w:rsidRPr="00113D78">
        <w:rPr>
          <w:rFonts w:ascii="Arial" w:eastAsia="Times New Roman" w:hAnsi="Arial" w:cs="Arial"/>
          <w:b/>
          <w:color w:val="E36C0A" w:themeColor="accent6" w:themeShade="BF"/>
          <w:spacing w:val="30"/>
          <w:kern w:val="28"/>
          <w:sz w:val="20"/>
          <w:szCs w:val="20"/>
        </w:rPr>
        <w:lastRenderedPageBreak/>
        <w:t xml:space="preserve">Pertinence des </w:t>
      </w:r>
      <w:r w:rsidR="00FC53F0">
        <w:rPr>
          <w:rFonts w:ascii="Arial" w:eastAsia="Times New Roman" w:hAnsi="Arial" w:cs="Arial"/>
          <w:b/>
          <w:color w:val="E36C0A" w:themeColor="accent6" w:themeShade="BF"/>
          <w:spacing w:val="30"/>
          <w:kern w:val="28"/>
          <w:sz w:val="20"/>
          <w:szCs w:val="20"/>
        </w:rPr>
        <w:t xml:space="preserve">compétences et des </w:t>
      </w:r>
      <w:r w:rsidRPr="00113D78">
        <w:rPr>
          <w:rFonts w:ascii="Arial" w:eastAsia="Times New Roman" w:hAnsi="Arial" w:cs="Arial"/>
          <w:b/>
          <w:color w:val="E36C0A" w:themeColor="accent6" w:themeShade="BF"/>
          <w:spacing w:val="30"/>
          <w:kern w:val="28"/>
          <w:sz w:val="20"/>
          <w:szCs w:val="20"/>
        </w:rPr>
        <w:t>moyens humains mis en œuvre spécifiquement pour l’exécution du marché</w:t>
      </w:r>
    </w:p>
    <w:p w:rsidR="00127B88" w:rsidRPr="00127B88" w:rsidRDefault="00127B88" w:rsidP="00127B88">
      <w:pPr>
        <w:rPr>
          <w:rFonts w:ascii="Arial" w:eastAsia="Times New Roman" w:hAnsi="Arial" w:cs="Arial"/>
          <w:b/>
          <w:color w:val="E36C0A" w:themeColor="accent6" w:themeShade="BF"/>
          <w:spacing w:val="30"/>
          <w:kern w:val="28"/>
          <w:sz w:val="20"/>
          <w:szCs w:val="20"/>
        </w:rPr>
      </w:pPr>
      <w:r w:rsidRPr="00127B88">
        <w:rPr>
          <w:rFonts w:ascii="Arial" w:eastAsia="Times New Roman" w:hAnsi="Arial" w:cs="Arial"/>
          <w:b/>
          <w:color w:val="E36C0A" w:themeColor="accent6" w:themeShade="BF"/>
          <w:spacing w:val="30"/>
          <w:kern w:val="28"/>
          <w:sz w:val="20"/>
          <w:szCs w:val="20"/>
        </w:rPr>
        <w:t xml:space="preserve">/15 </w:t>
      </w:r>
    </w:p>
    <w:tbl>
      <w:tblPr>
        <w:tblStyle w:val="Grilledutableau"/>
        <w:tblW w:w="0" w:type="auto"/>
        <w:tblLook w:val="04A0" w:firstRow="1" w:lastRow="0" w:firstColumn="1" w:lastColumn="0" w:noHBand="0" w:noVBand="1"/>
      </w:tblPr>
      <w:tblGrid>
        <w:gridCol w:w="9456"/>
      </w:tblGrid>
      <w:tr w:rsidR="008E0B8D" w:rsidRPr="008E0B8D" w:rsidTr="00524421">
        <w:tc>
          <w:tcPr>
            <w:tcW w:w="9456" w:type="dxa"/>
            <w:shd w:val="clear" w:color="auto" w:fill="D9D9D9" w:themeFill="background1" w:themeFillShade="D9"/>
          </w:tcPr>
          <w:p w:rsidR="00524421" w:rsidRDefault="00FC53F0" w:rsidP="00524421">
            <w:pPr>
              <w:pStyle w:val="Corpsdetexte"/>
              <w:spacing w:before="120"/>
              <w:rPr>
                <w:rFonts w:ascii="Arial" w:hAnsi="Arial" w:cs="Arial"/>
                <w:b/>
              </w:rPr>
            </w:pPr>
            <w:r>
              <w:rPr>
                <w:rFonts w:ascii="Arial" w:hAnsi="Arial" w:cs="Arial"/>
                <w:b/>
              </w:rPr>
              <w:t>Adéquation de la c</w:t>
            </w:r>
            <w:r w:rsidR="00524421" w:rsidRPr="00524421">
              <w:rPr>
                <w:rFonts w:ascii="Arial" w:hAnsi="Arial" w:cs="Arial"/>
                <w:b/>
              </w:rPr>
              <w:t>omposition de l</w:t>
            </w:r>
            <w:r w:rsidR="00524421">
              <w:rPr>
                <w:rFonts w:ascii="Arial" w:hAnsi="Arial" w:cs="Arial"/>
                <w:b/>
              </w:rPr>
              <w:t>’équipe de maîtrise d’œuvre</w:t>
            </w:r>
            <w:r>
              <w:rPr>
                <w:rFonts w:ascii="Arial" w:hAnsi="Arial" w:cs="Arial"/>
                <w:b/>
              </w:rPr>
              <w:t xml:space="preserve"> proposée par rapport aux compétences demandées par le maître d’ouvrage</w:t>
            </w:r>
          </w:p>
          <w:p w:rsidR="008416F5" w:rsidRPr="00524421" w:rsidRDefault="008416F5" w:rsidP="00524421">
            <w:pPr>
              <w:pStyle w:val="Corpsdetexte"/>
              <w:spacing w:before="120"/>
              <w:rPr>
                <w:rFonts w:ascii="Arial" w:hAnsi="Arial" w:cs="Arial"/>
                <w:b/>
              </w:rPr>
            </w:pPr>
          </w:p>
        </w:tc>
      </w:tr>
      <w:tr w:rsidR="008416F5" w:rsidRPr="002B0B65" w:rsidTr="00524421">
        <w:trPr>
          <w:trHeight w:val="1353"/>
        </w:trPr>
        <w:tc>
          <w:tcPr>
            <w:tcW w:w="9456" w:type="dxa"/>
          </w:tcPr>
          <w:p w:rsidR="008416F5" w:rsidRDefault="008416F5" w:rsidP="00E977D3">
            <w:pPr>
              <w:pStyle w:val="Corpsdetexte"/>
              <w:rPr>
                <w:rFonts w:ascii="Arial" w:hAnsi="Arial" w:cs="Arial"/>
              </w:rPr>
            </w:pPr>
          </w:p>
          <w:p w:rsidR="008416F5" w:rsidRDefault="008416F5" w:rsidP="00E977D3">
            <w:pPr>
              <w:pStyle w:val="Corpsdetexte"/>
              <w:rPr>
                <w:rFonts w:ascii="Arial" w:hAnsi="Arial" w:cs="Arial"/>
              </w:rPr>
            </w:pPr>
          </w:p>
          <w:p w:rsidR="00316BD3" w:rsidRDefault="00316BD3" w:rsidP="00E977D3">
            <w:pPr>
              <w:pStyle w:val="Corpsdetexte"/>
              <w:rPr>
                <w:rFonts w:ascii="Arial" w:hAnsi="Arial" w:cs="Arial"/>
              </w:rPr>
            </w:pPr>
          </w:p>
          <w:p w:rsidR="00FC53F0" w:rsidRDefault="00FC53F0" w:rsidP="00E977D3">
            <w:pPr>
              <w:pStyle w:val="Corpsdetexte"/>
              <w:rPr>
                <w:rFonts w:ascii="Arial" w:hAnsi="Arial" w:cs="Arial"/>
              </w:rPr>
            </w:pPr>
          </w:p>
          <w:p w:rsidR="00FC53F0" w:rsidRDefault="00FC53F0" w:rsidP="00E977D3">
            <w:pPr>
              <w:pStyle w:val="Corpsdetexte"/>
              <w:rPr>
                <w:rFonts w:ascii="Arial" w:hAnsi="Arial" w:cs="Arial"/>
              </w:rPr>
            </w:pPr>
          </w:p>
          <w:p w:rsidR="00316BD3" w:rsidRDefault="00316BD3" w:rsidP="00E977D3">
            <w:pPr>
              <w:pStyle w:val="Corpsdetexte"/>
              <w:rPr>
                <w:rFonts w:ascii="Arial" w:hAnsi="Arial" w:cs="Arial"/>
              </w:rPr>
            </w:pPr>
          </w:p>
          <w:p w:rsidR="008E0B8D" w:rsidRDefault="008E0B8D" w:rsidP="00E977D3">
            <w:pPr>
              <w:pStyle w:val="Corpsdetexte"/>
              <w:rPr>
                <w:rFonts w:ascii="Arial" w:hAnsi="Arial" w:cs="Arial"/>
              </w:rPr>
            </w:pPr>
          </w:p>
          <w:p w:rsidR="008E0B8D" w:rsidRDefault="008E0B8D" w:rsidP="00E977D3">
            <w:pPr>
              <w:pStyle w:val="Corpsdetexte"/>
              <w:rPr>
                <w:rFonts w:ascii="Arial" w:hAnsi="Arial" w:cs="Arial"/>
              </w:rPr>
            </w:pPr>
          </w:p>
          <w:p w:rsidR="008E0B8D" w:rsidRDefault="008E0B8D" w:rsidP="00E977D3">
            <w:pPr>
              <w:pStyle w:val="Corpsdetexte"/>
              <w:rPr>
                <w:rFonts w:ascii="Arial" w:hAnsi="Arial" w:cs="Arial"/>
              </w:rPr>
            </w:pPr>
          </w:p>
          <w:p w:rsidR="008416F5" w:rsidRPr="002B0B65" w:rsidRDefault="008416F5" w:rsidP="00E977D3">
            <w:pPr>
              <w:pStyle w:val="Corpsdetexte"/>
              <w:rPr>
                <w:rFonts w:ascii="Arial" w:hAnsi="Arial" w:cs="Arial"/>
              </w:rPr>
            </w:pPr>
          </w:p>
        </w:tc>
      </w:tr>
      <w:tr w:rsidR="00524421" w:rsidRPr="00524421" w:rsidTr="00524421">
        <w:tc>
          <w:tcPr>
            <w:tcW w:w="9456" w:type="dxa"/>
            <w:shd w:val="clear" w:color="auto" w:fill="D9D9D9" w:themeFill="background1" w:themeFillShade="D9"/>
          </w:tcPr>
          <w:p w:rsidR="00524421" w:rsidRPr="00524421" w:rsidRDefault="00FC53F0" w:rsidP="00524421">
            <w:pPr>
              <w:pStyle w:val="Corpsdetexte"/>
              <w:spacing w:before="120"/>
              <w:rPr>
                <w:rFonts w:ascii="Arial" w:hAnsi="Arial" w:cs="Arial"/>
                <w:b/>
              </w:rPr>
            </w:pPr>
            <w:r>
              <w:rPr>
                <w:rFonts w:ascii="Arial" w:hAnsi="Arial" w:cs="Arial"/>
                <w:b/>
              </w:rPr>
              <w:t>Qualification des m</w:t>
            </w:r>
            <w:r w:rsidR="00524421" w:rsidRPr="00524421">
              <w:rPr>
                <w:rFonts w:ascii="Arial" w:hAnsi="Arial" w:cs="Arial"/>
                <w:b/>
              </w:rPr>
              <w:t>oyens humains affectés à l’opération</w:t>
            </w:r>
          </w:p>
          <w:p w:rsidR="00524421" w:rsidRPr="00524421" w:rsidRDefault="00524421" w:rsidP="0005320B">
            <w:pPr>
              <w:pStyle w:val="Corpsdetexte"/>
              <w:spacing w:before="120"/>
              <w:rPr>
                <w:rFonts w:ascii="Arial" w:hAnsi="Arial" w:cs="Arial"/>
                <w:b/>
              </w:rPr>
            </w:pPr>
          </w:p>
        </w:tc>
      </w:tr>
      <w:tr w:rsidR="00524421" w:rsidRPr="002B0B65" w:rsidTr="00524421">
        <w:trPr>
          <w:trHeight w:val="1353"/>
        </w:trPr>
        <w:tc>
          <w:tcPr>
            <w:tcW w:w="9456" w:type="dxa"/>
          </w:tcPr>
          <w:p w:rsidR="00524421" w:rsidRDefault="00524421" w:rsidP="00FC53F0">
            <w:pPr>
              <w:pStyle w:val="Corpsdetexte"/>
              <w:rPr>
                <w:rFonts w:ascii="Arial" w:hAnsi="Arial" w:cs="Arial"/>
              </w:rPr>
            </w:pPr>
          </w:p>
          <w:p w:rsidR="00FC53F0" w:rsidRDefault="00FC53F0" w:rsidP="00FC53F0">
            <w:pPr>
              <w:pStyle w:val="Corpsdetexte"/>
              <w:rPr>
                <w:rFonts w:ascii="Arial" w:hAnsi="Arial" w:cs="Arial"/>
              </w:rPr>
            </w:pPr>
          </w:p>
          <w:p w:rsidR="00FC53F0" w:rsidRDefault="00FC53F0" w:rsidP="00FC53F0">
            <w:pPr>
              <w:pStyle w:val="Corpsdetexte"/>
              <w:rPr>
                <w:rFonts w:ascii="Arial" w:hAnsi="Arial" w:cs="Arial"/>
              </w:rPr>
            </w:pPr>
          </w:p>
          <w:p w:rsidR="00FC53F0" w:rsidRDefault="00FC53F0" w:rsidP="00FC53F0">
            <w:pPr>
              <w:pStyle w:val="Corpsdetexte"/>
              <w:rPr>
                <w:rFonts w:ascii="Arial" w:hAnsi="Arial" w:cs="Arial"/>
              </w:rPr>
            </w:pPr>
          </w:p>
          <w:p w:rsidR="00FC53F0" w:rsidRDefault="00FC53F0" w:rsidP="00FC53F0">
            <w:pPr>
              <w:pStyle w:val="Corpsdetexte"/>
              <w:rPr>
                <w:rFonts w:ascii="Arial" w:hAnsi="Arial" w:cs="Arial"/>
              </w:rPr>
            </w:pPr>
          </w:p>
          <w:p w:rsidR="00FC53F0" w:rsidRDefault="00FC53F0" w:rsidP="00FC53F0">
            <w:pPr>
              <w:pStyle w:val="Corpsdetexte"/>
              <w:rPr>
                <w:rFonts w:ascii="Arial" w:hAnsi="Arial" w:cs="Arial"/>
              </w:rPr>
            </w:pPr>
          </w:p>
          <w:p w:rsidR="00FC53F0" w:rsidRDefault="00FC53F0" w:rsidP="00FC53F0">
            <w:pPr>
              <w:pStyle w:val="Corpsdetexte"/>
              <w:rPr>
                <w:rFonts w:ascii="Arial" w:hAnsi="Arial" w:cs="Arial"/>
              </w:rPr>
            </w:pPr>
          </w:p>
          <w:p w:rsidR="00FC53F0" w:rsidRDefault="00FC53F0" w:rsidP="00FC53F0">
            <w:pPr>
              <w:pStyle w:val="Corpsdetexte"/>
              <w:rPr>
                <w:rFonts w:ascii="Arial" w:hAnsi="Arial" w:cs="Arial"/>
              </w:rPr>
            </w:pPr>
          </w:p>
          <w:p w:rsidR="00FC53F0" w:rsidRDefault="00FC53F0" w:rsidP="00FC53F0">
            <w:pPr>
              <w:pStyle w:val="Corpsdetexte"/>
              <w:rPr>
                <w:rFonts w:ascii="Arial" w:hAnsi="Arial" w:cs="Arial"/>
              </w:rPr>
            </w:pPr>
          </w:p>
          <w:p w:rsidR="00FC53F0" w:rsidRDefault="00FC53F0" w:rsidP="00FC53F0">
            <w:pPr>
              <w:pStyle w:val="Corpsdetexte"/>
              <w:rPr>
                <w:rFonts w:ascii="Arial" w:hAnsi="Arial" w:cs="Arial"/>
              </w:rPr>
            </w:pPr>
          </w:p>
          <w:p w:rsidR="00FC53F0" w:rsidRDefault="00FC53F0" w:rsidP="00FC53F0">
            <w:pPr>
              <w:pStyle w:val="Corpsdetexte"/>
              <w:rPr>
                <w:rFonts w:ascii="Arial" w:hAnsi="Arial" w:cs="Arial"/>
              </w:rPr>
            </w:pPr>
          </w:p>
          <w:p w:rsidR="00FC53F0" w:rsidRPr="002B0B65" w:rsidRDefault="00FC53F0" w:rsidP="00FC53F0">
            <w:pPr>
              <w:pStyle w:val="Corpsdetexte"/>
              <w:rPr>
                <w:rFonts w:ascii="Arial" w:hAnsi="Arial" w:cs="Arial"/>
              </w:rPr>
            </w:pPr>
          </w:p>
        </w:tc>
      </w:tr>
    </w:tbl>
    <w:p w:rsidR="00AE1B05" w:rsidRDefault="00AE1B05"/>
    <w:p w:rsidR="00AE1B05" w:rsidRDefault="00AE1B05">
      <w:r>
        <w:br w:type="page"/>
      </w:r>
    </w:p>
    <w:p w:rsidR="00127B88" w:rsidRPr="00113D78" w:rsidRDefault="00127B88" w:rsidP="00EA1A16">
      <w:pPr>
        <w:pStyle w:val="Paragraphedeliste"/>
        <w:numPr>
          <w:ilvl w:val="0"/>
          <w:numId w:val="2"/>
        </w:numPr>
        <w:rPr>
          <w:rFonts w:ascii="Arial" w:eastAsia="Times New Roman" w:hAnsi="Arial" w:cs="Arial"/>
          <w:b/>
          <w:color w:val="E36C0A" w:themeColor="accent6" w:themeShade="BF"/>
          <w:spacing w:val="30"/>
          <w:kern w:val="28"/>
          <w:sz w:val="20"/>
          <w:szCs w:val="20"/>
        </w:rPr>
      </w:pPr>
      <w:r w:rsidRPr="00113D78">
        <w:rPr>
          <w:rFonts w:ascii="Arial" w:eastAsia="Times New Roman" w:hAnsi="Arial" w:cs="Arial"/>
          <w:b/>
          <w:color w:val="E36C0A" w:themeColor="accent6" w:themeShade="BF"/>
          <w:spacing w:val="30"/>
          <w:kern w:val="28"/>
          <w:sz w:val="20"/>
          <w:szCs w:val="20"/>
        </w:rPr>
        <w:lastRenderedPageBreak/>
        <w:t>Pertinence de la méthodologie mise en place pour l’exécution de la mission / 20</w:t>
      </w:r>
    </w:p>
    <w:tbl>
      <w:tblPr>
        <w:tblStyle w:val="Grilledutableau"/>
        <w:tblW w:w="0" w:type="auto"/>
        <w:tblLook w:val="04A0" w:firstRow="1" w:lastRow="0" w:firstColumn="1" w:lastColumn="0" w:noHBand="0" w:noVBand="1"/>
      </w:tblPr>
      <w:tblGrid>
        <w:gridCol w:w="9456"/>
      </w:tblGrid>
      <w:tr w:rsidR="00127B88" w:rsidRPr="00524421" w:rsidTr="00AE1B05">
        <w:tc>
          <w:tcPr>
            <w:tcW w:w="9456" w:type="dxa"/>
            <w:shd w:val="clear" w:color="auto" w:fill="D9D9D9" w:themeFill="background1" w:themeFillShade="D9"/>
          </w:tcPr>
          <w:p w:rsidR="00127B88" w:rsidRPr="00524421" w:rsidRDefault="00C82265" w:rsidP="0005320B">
            <w:pPr>
              <w:pStyle w:val="Corpsdetexte"/>
              <w:spacing w:before="120"/>
              <w:rPr>
                <w:rFonts w:ascii="Arial" w:hAnsi="Arial" w:cs="Arial"/>
                <w:b/>
              </w:rPr>
            </w:pPr>
            <w:r>
              <w:rPr>
                <w:rFonts w:ascii="Arial" w:hAnsi="Arial" w:cs="Arial"/>
                <w:b/>
              </w:rPr>
              <w:t>Décrivez le phasage envisagé au regard du programme et de sa pertinence</w:t>
            </w:r>
          </w:p>
          <w:p w:rsidR="00127B88" w:rsidRPr="00524421" w:rsidRDefault="00127B88" w:rsidP="0005320B">
            <w:pPr>
              <w:pStyle w:val="Corpsdetexte"/>
              <w:spacing w:before="120"/>
              <w:rPr>
                <w:rFonts w:ascii="Arial" w:hAnsi="Arial" w:cs="Arial"/>
                <w:b/>
              </w:rPr>
            </w:pPr>
          </w:p>
        </w:tc>
      </w:tr>
      <w:tr w:rsidR="00127B88" w:rsidRPr="002B0B65" w:rsidTr="00127B88">
        <w:trPr>
          <w:trHeight w:val="1353"/>
        </w:trPr>
        <w:tc>
          <w:tcPr>
            <w:tcW w:w="9456" w:type="dxa"/>
          </w:tcPr>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Pr="002B0B65" w:rsidRDefault="00127B88" w:rsidP="0005320B">
            <w:pPr>
              <w:pStyle w:val="Corpsdetexte"/>
              <w:rPr>
                <w:rFonts w:ascii="Arial" w:hAnsi="Arial" w:cs="Arial"/>
              </w:rPr>
            </w:pPr>
          </w:p>
        </w:tc>
      </w:tr>
      <w:tr w:rsidR="00127B88" w:rsidRPr="00524421" w:rsidTr="00AE1B05">
        <w:tc>
          <w:tcPr>
            <w:tcW w:w="9456" w:type="dxa"/>
            <w:shd w:val="clear" w:color="auto" w:fill="D9D9D9" w:themeFill="background1" w:themeFillShade="D9"/>
          </w:tcPr>
          <w:p w:rsidR="00127B88" w:rsidRPr="00524421" w:rsidRDefault="00127B88" w:rsidP="0005320B">
            <w:pPr>
              <w:pStyle w:val="Corpsdetexte"/>
              <w:spacing w:before="120"/>
              <w:rPr>
                <w:rFonts w:ascii="Arial" w:hAnsi="Arial" w:cs="Arial"/>
                <w:b/>
              </w:rPr>
            </w:pPr>
            <w:r w:rsidRPr="00524421">
              <w:rPr>
                <w:rFonts w:ascii="Arial" w:hAnsi="Arial" w:cs="Arial"/>
                <w:b/>
              </w:rPr>
              <w:t>Compréhension du programme et des enjeux de l’opération envisagée</w:t>
            </w:r>
          </w:p>
          <w:p w:rsidR="00127B88" w:rsidRPr="00524421" w:rsidRDefault="00127B88" w:rsidP="0005320B">
            <w:pPr>
              <w:pStyle w:val="Corpsdetexte"/>
              <w:spacing w:before="120"/>
              <w:rPr>
                <w:rFonts w:ascii="Arial" w:hAnsi="Arial" w:cs="Arial"/>
                <w:b/>
              </w:rPr>
            </w:pPr>
          </w:p>
        </w:tc>
      </w:tr>
      <w:tr w:rsidR="00127B88" w:rsidRPr="002B0B65" w:rsidTr="00127B88">
        <w:trPr>
          <w:trHeight w:val="1353"/>
        </w:trPr>
        <w:tc>
          <w:tcPr>
            <w:tcW w:w="9456" w:type="dxa"/>
          </w:tcPr>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AE1B05" w:rsidRDefault="00AE1B05"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Pr="002B0B65" w:rsidRDefault="00127B88" w:rsidP="0005320B">
            <w:pPr>
              <w:pStyle w:val="Corpsdetexte"/>
              <w:rPr>
                <w:rFonts w:ascii="Arial" w:hAnsi="Arial" w:cs="Arial"/>
              </w:rPr>
            </w:pPr>
          </w:p>
        </w:tc>
      </w:tr>
      <w:tr w:rsidR="00127B88" w:rsidRPr="00524421" w:rsidTr="00AE1B05">
        <w:tc>
          <w:tcPr>
            <w:tcW w:w="9456" w:type="dxa"/>
            <w:shd w:val="clear" w:color="auto" w:fill="D9D9D9" w:themeFill="background1" w:themeFillShade="D9"/>
          </w:tcPr>
          <w:p w:rsidR="00127B88" w:rsidRPr="00524421" w:rsidRDefault="00127B88" w:rsidP="0005320B">
            <w:pPr>
              <w:pStyle w:val="Corpsdetexte"/>
              <w:spacing w:before="120"/>
              <w:rPr>
                <w:rFonts w:ascii="Arial" w:hAnsi="Arial" w:cs="Arial"/>
                <w:b/>
              </w:rPr>
            </w:pPr>
            <w:r w:rsidRPr="00524421">
              <w:rPr>
                <w:rFonts w:ascii="Arial" w:hAnsi="Arial" w:cs="Arial"/>
                <w:b/>
              </w:rPr>
              <w:t>Note sommaire sur les intentions architecturales envisagées </w:t>
            </w:r>
          </w:p>
          <w:p w:rsidR="00C82265" w:rsidRPr="00524421" w:rsidRDefault="00C82265" w:rsidP="00C82265">
            <w:pPr>
              <w:pStyle w:val="Corpsdetexte"/>
              <w:spacing w:before="120"/>
              <w:rPr>
                <w:rFonts w:ascii="Arial" w:hAnsi="Arial" w:cs="Arial"/>
                <w:b/>
              </w:rPr>
            </w:pPr>
            <w:r w:rsidRPr="00524421">
              <w:rPr>
                <w:rFonts w:ascii="Arial" w:hAnsi="Arial" w:cs="Arial"/>
                <w:b/>
              </w:rPr>
              <w:t>Insertion dans le site, adaptation au terrain, traitement des abords et des accès</w:t>
            </w:r>
          </w:p>
          <w:p w:rsidR="00127B88" w:rsidRPr="00524421" w:rsidRDefault="00127B88" w:rsidP="0005320B">
            <w:pPr>
              <w:pStyle w:val="Corpsdetexte"/>
              <w:spacing w:before="120"/>
              <w:rPr>
                <w:rFonts w:ascii="Arial" w:hAnsi="Arial" w:cs="Arial"/>
                <w:b/>
              </w:rPr>
            </w:pPr>
          </w:p>
        </w:tc>
      </w:tr>
      <w:tr w:rsidR="00127B88" w:rsidRPr="002B0B65" w:rsidTr="00127B88">
        <w:trPr>
          <w:trHeight w:val="1353"/>
        </w:trPr>
        <w:tc>
          <w:tcPr>
            <w:tcW w:w="9456" w:type="dxa"/>
          </w:tcPr>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4507C5" w:rsidRDefault="004507C5" w:rsidP="0005320B">
            <w:pPr>
              <w:pStyle w:val="Corpsdetexte"/>
              <w:rPr>
                <w:rFonts w:ascii="Arial" w:hAnsi="Arial" w:cs="Arial"/>
              </w:rPr>
            </w:pPr>
          </w:p>
          <w:p w:rsidR="004507C5" w:rsidRDefault="004507C5" w:rsidP="0005320B">
            <w:pPr>
              <w:pStyle w:val="Corpsdetexte"/>
              <w:rPr>
                <w:rFonts w:ascii="Arial" w:hAnsi="Arial" w:cs="Arial"/>
              </w:rPr>
            </w:pPr>
          </w:p>
          <w:p w:rsidR="00127B88" w:rsidRDefault="00127B88" w:rsidP="0005320B">
            <w:pPr>
              <w:pStyle w:val="Corpsdetexte"/>
              <w:rPr>
                <w:rFonts w:ascii="Arial" w:hAnsi="Arial" w:cs="Arial"/>
              </w:rPr>
            </w:pPr>
          </w:p>
          <w:p w:rsidR="00127B88" w:rsidRPr="002B0B65" w:rsidRDefault="00127B88" w:rsidP="0005320B">
            <w:pPr>
              <w:pStyle w:val="Corpsdetexte"/>
              <w:rPr>
                <w:rFonts w:ascii="Arial" w:hAnsi="Arial" w:cs="Arial"/>
              </w:rPr>
            </w:pPr>
          </w:p>
        </w:tc>
      </w:tr>
      <w:tr w:rsidR="00C82265" w:rsidRPr="00524421" w:rsidTr="00C82265">
        <w:tc>
          <w:tcPr>
            <w:tcW w:w="9456" w:type="dxa"/>
            <w:shd w:val="clear" w:color="auto" w:fill="D9D9D9" w:themeFill="background1" w:themeFillShade="D9"/>
          </w:tcPr>
          <w:p w:rsidR="00C82265" w:rsidRPr="00524421" w:rsidRDefault="00C82265" w:rsidP="0005320B">
            <w:pPr>
              <w:pStyle w:val="Corpsdetexte"/>
              <w:spacing w:before="120"/>
              <w:rPr>
                <w:rFonts w:ascii="Arial" w:hAnsi="Arial" w:cs="Arial"/>
                <w:b/>
              </w:rPr>
            </w:pPr>
            <w:r w:rsidRPr="00524421">
              <w:rPr>
                <w:rFonts w:ascii="Arial" w:hAnsi="Arial" w:cs="Arial"/>
                <w:b/>
              </w:rPr>
              <w:lastRenderedPageBreak/>
              <w:t>Exemples de rapport d’analyse des offres</w:t>
            </w:r>
          </w:p>
          <w:p w:rsidR="00C82265" w:rsidRPr="00524421" w:rsidRDefault="00C82265" w:rsidP="0005320B">
            <w:pPr>
              <w:pStyle w:val="Corpsdetexte"/>
              <w:spacing w:before="120"/>
              <w:rPr>
                <w:rFonts w:ascii="Arial" w:hAnsi="Arial" w:cs="Arial"/>
                <w:b/>
              </w:rPr>
            </w:pPr>
          </w:p>
        </w:tc>
      </w:tr>
      <w:tr w:rsidR="00C82265" w:rsidRPr="002B0B65" w:rsidTr="00C82265">
        <w:trPr>
          <w:trHeight w:val="1353"/>
        </w:trPr>
        <w:tc>
          <w:tcPr>
            <w:tcW w:w="9456" w:type="dxa"/>
          </w:tcPr>
          <w:p w:rsidR="00C82265" w:rsidRDefault="00C82265" w:rsidP="0005320B">
            <w:pPr>
              <w:pStyle w:val="Corpsdetexte"/>
              <w:rPr>
                <w:rFonts w:ascii="Arial" w:hAnsi="Arial" w:cs="Arial"/>
              </w:rPr>
            </w:pPr>
          </w:p>
          <w:p w:rsidR="00C82265" w:rsidRDefault="00C82265" w:rsidP="0005320B">
            <w:pPr>
              <w:pStyle w:val="Corpsdetexte"/>
              <w:rPr>
                <w:rFonts w:ascii="Arial" w:hAnsi="Arial" w:cs="Arial"/>
              </w:rPr>
            </w:pPr>
          </w:p>
          <w:p w:rsidR="00C82265" w:rsidRDefault="00C82265" w:rsidP="0005320B">
            <w:pPr>
              <w:pStyle w:val="Corpsdetexte"/>
              <w:rPr>
                <w:rFonts w:ascii="Arial" w:hAnsi="Arial" w:cs="Arial"/>
              </w:rPr>
            </w:pPr>
          </w:p>
          <w:p w:rsidR="00C82265" w:rsidRDefault="00C82265" w:rsidP="0005320B">
            <w:pPr>
              <w:pStyle w:val="Corpsdetexte"/>
              <w:rPr>
                <w:rFonts w:ascii="Arial" w:hAnsi="Arial" w:cs="Arial"/>
              </w:rPr>
            </w:pPr>
          </w:p>
          <w:p w:rsidR="00C82265" w:rsidRDefault="00C82265" w:rsidP="0005320B">
            <w:pPr>
              <w:pStyle w:val="Corpsdetexte"/>
              <w:rPr>
                <w:rFonts w:ascii="Arial" w:hAnsi="Arial" w:cs="Arial"/>
              </w:rPr>
            </w:pPr>
          </w:p>
          <w:p w:rsidR="00C82265" w:rsidRDefault="00C82265" w:rsidP="0005320B">
            <w:pPr>
              <w:pStyle w:val="Corpsdetexte"/>
              <w:rPr>
                <w:rFonts w:ascii="Arial" w:hAnsi="Arial" w:cs="Arial"/>
              </w:rPr>
            </w:pPr>
          </w:p>
          <w:p w:rsidR="00C82265" w:rsidRDefault="00C82265" w:rsidP="0005320B">
            <w:pPr>
              <w:pStyle w:val="Corpsdetexte"/>
              <w:rPr>
                <w:rFonts w:ascii="Arial" w:hAnsi="Arial" w:cs="Arial"/>
              </w:rPr>
            </w:pPr>
          </w:p>
          <w:p w:rsidR="00C82265" w:rsidRDefault="00C82265" w:rsidP="0005320B">
            <w:pPr>
              <w:pStyle w:val="Corpsdetexte"/>
              <w:rPr>
                <w:rFonts w:ascii="Arial" w:hAnsi="Arial" w:cs="Arial"/>
              </w:rPr>
            </w:pPr>
          </w:p>
          <w:p w:rsidR="00C82265" w:rsidRDefault="00C82265" w:rsidP="0005320B">
            <w:pPr>
              <w:pStyle w:val="Corpsdetexte"/>
              <w:rPr>
                <w:rFonts w:ascii="Arial" w:hAnsi="Arial" w:cs="Arial"/>
              </w:rPr>
            </w:pPr>
          </w:p>
          <w:p w:rsidR="00C82265" w:rsidRPr="002B0B65" w:rsidRDefault="00C82265" w:rsidP="0005320B">
            <w:pPr>
              <w:pStyle w:val="Corpsdetexte"/>
              <w:rPr>
                <w:rFonts w:ascii="Arial" w:hAnsi="Arial" w:cs="Arial"/>
              </w:rPr>
            </w:pPr>
          </w:p>
        </w:tc>
      </w:tr>
      <w:tr w:rsidR="005F04BE" w:rsidRPr="00524421" w:rsidTr="005F04BE">
        <w:tc>
          <w:tcPr>
            <w:tcW w:w="9456" w:type="dxa"/>
            <w:shd w:val="clear" w:color="auto" w:fill="D9D9D9" w:themeFill="background1" w:themeFillShade="D9"/>
          </w:tcPr>
          <w:p w:rsidR="005F04BE" w:rsidRPr="00524421" w:rsidRDefault="005F04BE" w:rsidP="00ED5527">
            <w:pPr>
              <w:pStyle w:val="Corpsdetexte"/>
              <w:spacing w:before="120"/>
              <w:rPr>
                <w:rFonts w:ascii="Arial" w:hAnsi="Arial" w:cs="Arial"/>
                <w:b/>
              </w:rPr>
            </w:pPr>
            <w:r w:rsidRPr="00524421">
              <w:rPr>
                <w:rFonts w:ascii="Arial" w:hAnsi="Arial" w:cs="Arial"/>
                <w:b/>
              </w:rPr>
              <w:t xml:space="preserve">Exemples de </w:t>
            </w:r>
            <w:r>
              <w:rPr>
                <w:rFonts w:ascii="Arial" w:hAnsi="Arial" w:cs="Arial"/>
                <w:b/>
              </w:rPr>
              <w:t>compte rendu de réunion de chantier</w:t>
            </w:r>
          </w:p>
          <w:p w:rsidR="005F04BE" w:rsidRPr="00524421" w:rsidRDefault="005F04BE" w:rsidP="00ED5527">
            <w:pPr>
              <w:pStyle w:val="Corpsdetexte"/>
              <w:spacing w:before="120"/>
              <w:rPr>
                <w:rFonts w:ascii="Arial" w:hAnsi="Arial" w:cs="Arial"/>
                <w:b/>
              </w:rPr>
            </w:pPr>
          </w:p>
        </w:tc>
      </w:tr>
      <w:tr w:rsidR="005F04BE" w:rsidRPr="002B0B65" w:rsidTr="005F04BE">
        <w:trPr>
          <w:trHeight w:val="1353"/>
        </w:trPr>
        <w:tc>
          <w:tcPr>
            <w:tcW w:w="9456" w:type="dxa"/>
          </w:tcPr>
          <w:p w:rsidR="005F04BE" w:rsidRDefault="005F04BE" w:rsidP="00ED5527">
            <w:pPr>
              <w:pStyle w:val="Corpsdetexte"/>
              <w:rPr>
                <w:rFonts w:ascii="Arial" w:hAnsi="Arial" w:cs="Arial"/>
              </w:rPr>
            </w:pPr>
          </w:p>
          <w:p w:rsidR="005F04BE" w:rsidRDefault="005F04BE" w:rsidP="00ED5527">
            <w:pPr>
              <w:pStyle w:val="Corpsdetexte"/>
              <w:rPr>
                <w:rFonts w:ascii="Arial" w:hAnsi="Arial" w:cs="Arial"/>
              </w:rPr>
            </w:pPr>
          </w:p>
          <w:p w:rsidR="005F04BE" w:rsidRDefault="005F04BE" w:rsidP="00ED5527">
            <w:pPr>
              <w:pStyle w:val="Corpsdetexte"/>
              <w:rPr>
                <w:rFonts w:ascii="Arial" w:hAnsi="Arial" w:cs="Arial"/>
              </w:rPr>
            </w:pPr>
          </w:p>
          <w:p w:rsidR="005F04BE" w:rsidRDefault="005F04BE" w:rsidP="00ED5527">
            <w:pPr>
              <w:pStyle w:val="Corpsdetexte"/>
              <w:rPr>
                <w:rFonts w:ascii="Arial" w:hAnsi="Arial" w:cs="Arial"/>
              </w:rPr>
            </w:pPr>
          </w:p>
          <w:p w:rsidR="005F04BE" w:rsidRDefault="005F04BE" w:rsidP="00ED5527">
            <w:pPr>
              <w:pStyle w:val="Corpsdetexte"/>
              <w:rPr>
                <w:rFonts w:ascii="Arial" w:hAnsi="Arial" w:cs="Arial"/>
              </w:rPr>
            </w:pPr>
          </w:p>
          <w:p w:rsidR="005F04BE" w:rsidRDefault="005F04BE" w:rsidP="00ED5527">
            <w:pPr>
              <w:pStyle w:val="Corpsdetexte"/>
              <w:rPr>
                <w:rFonts w:ascii="Arial" w:hAnsi="Arial" w:cs="Arial"/>
              </w:rPr>
            </w:pPr>
          </w:p>
          <w:p w:rsidR="005F04BE" w:rsidRDefault="005F04BE" w:rsidP="00ED5527">
            <w:pPr>
              <w:pStyle w:val="Corpsdetexte"/>
              <w:rPr>
                <w:rFonts w:ascii="Arial" w:hAnsi="Arial" w:cs="Arial"/>
              </w:rPr>
            </w:pPr>
          </w:p>
          <w:p w:rsidR="005F04BE" w:rsidRDefault="005F04BE" w:rsidP="00ED5527">
            <w:pPr>
              <w:pStyle w:val="Corpsdetexte"/>
              <w:rPr>
                <w:rFonts w:ascii="Arial" w:hAnsi="Arial" w:cs="Arial"/>
              </w:rPr>
            </w:pPr>
          </w:p>
          <w:p w:rsidR="005F04BE" w:rsidRDefault="005F04BE" w:rsidP="00ED5527">
            <w:pPr>
              <w:pStyle w:val="Corpsdetexte"/>
              <w:rPr>
                <w:rFonts w:ascii="Arial" w:hAnsi="Arial" w:cs="Arial"/>
              </w:rPr>
            </w:pPr>
          </w:p>
          <w:p w:rsidR="005F04BE" w:rsidRPr="002B0B65" w:rsidRDefault="005F04BE" w:rsidP="00ED5527">
            <w:pPr>
              <w:pStyle w:val="Corpsdetexte"/>
              <w:rPr>
                <w:rFonts w:ascii="Arial" w:hAnsi="Arial" w:cs="Arial"/>
              </w:rPr>
            </w:pPr>
          </w:p>
        </w:tc>
      </w:tr>
    </w:tbl>
    <w:p w:rsidR="00AE1B05" w:rsidRDefault="00AE1B05"/>
    <w:p w:rsidR="00AE1B05" w:rsidRDefault="00AE1B05">
      <w:r>
        <w:br w:type="page"/>
      </w:r>
    </w:p>
    <w:p w:rsidR="00127B88" w:rsidRPr="00113D78" w:rsidRDefault="00127B88" w:rsidP="00EA1A16">
      <w:pPr>
        <w:pStyle w:val="Paragraphedeliste"/>
        <w:numPr>
          <w:ilvl w:val="0"/>
          <w:numId w:val="2"/>
        </w:numPr>
        <w:rPr>
          <w:rFonts w:ascii="Arial" w:eastAsia="Times New Roman" w:hAnsi="Arial" w:cs="Arial"/>
          <w:b/>
          <w:color w:val="E36C0A" w:themeColor="accent6" w:themeShade="BF"/>
          <w:spacing w:val="30"/>
          <w:kern w:val="28"/>
          <w:sz w:val="20"/>
          <w:szCs w:val="20"/>
        </w:rPr>
      </w:pPr>
      <w:r w:rsidRPr="00113D78">
        <w:rPr>
          <w:rFonts w:ascii="Arial" w:eastAsia="Times New Roman" w:hAnsi="Arial" w:cs="Arial"/>
          <w:b/>
          <w:color w:val="E36C0A" w:themeColor="accent6" w:themeShade="BF"/>
          <w:spacing w:val="30"/>
          <w:kern w:val="28"/>
          <w:sz w:val="20"/>
          <w:szCs w:val="20"/>
        </w:rPr>
        <w:lastRenderedPageBreak/>
        <w:t>Engagement sur délai et des coûts</w:t>
      </w:r>
    </w:p>
    <w:p w:rsidR="00127B88" w:rsidRPr="00127B88" w:rsidRDefault="00127B88">
      <w:pPr>
        <w:rPr>
          <w:rFonts w:ascii="Arial" w:eastAsia="Times New Roman" w:hAnsi="Arial" w:cs="Arial"/>
          <w:b/>
          <w:color w:val="E36C0A" w:themeColor="accent6" w:themeShade="BF"/>
          <w:spacing w:val="30"/>
          <w:kern w:val="28"/>
          <w:sz w:val="20"/>
          <w:szCs w:val="20"/>
        </w:rPr>
      </w:pPr>
      <w:r w:rsidRPr="00127B88">
        <w:rPr>
          <w:rFonts w:ascii="Arial" w:eastAsia="Times New Roman" w:hAnsi="Arial" w:cs="Arial"/>
          <w:b/>
          <w:color w:val="E36C0A" w:themeColor="accent6" w:themeShade="BF"/>
          <w:spacing w:val="30"/>
          <w:kern w:val="28"/>
          <w:sz w:val="20"/>
          <w:szCs w:val="20"/>
        </w:rPr>
        <w:t>/</w:t>
      </w:r>
      <w:r>
        <w:rPr>
          <w:rFonts w:ascii="Arial" w:eastAsia="Times New Roman" w:hAnsi="Arial" w:cs="Arial"/>
          <w:b/>
          <w:color w:val="E36C0A" w:themeColor="accent6" w:themeShade="BF"/>
          <w:spacing w:val="30"/>
          <w:kern w:val="28"/>
          <w:sz w:val="20"/>
          <w:szCs w:val="20"/>
        </w:rPr>
        <w:t>1</w:t>
      </w:r>
      <w:r w:rsidR="00E3185C">
        <w:rPr>
          <w:rFonts w:ascii="Arial" w:eastAsia="Times New Roman" w:hAnsi="Arial" w:cs="Arial"/>
          <w:b/>
          <w:color w:val="E36C0A" w:themeColor="accent6" w:themeShade="BF"/>
          <w:spacing w:val="30"/>
          <w:kern w:val="28"/>
          <w:sz w:val="20"/>
          <w:szCs w:val="20"/>
        </w:rPr>
        <w:t>5</w:t>
      </w:r>
    </w:p>
    <w:tbl>
      <w:tblPr>
        <w:tblStyle w:val="Grilledutableau"/>
        <w:tblW w:w="0" w:type="auto"/>
        <w:tblLook w:val="04A0" w:firstRow="1" w:lastRow="0" w:firstColumn="1" w:lastColumn="0" w:noHBand="0" w:noVBand="1"/>
      </w:tblPr>
      <w:tblGrid>
        <w:gridCol w:w="9456"/>
      </w:tblGrid>
      <w:tr w:rsidR="00127B88" w:rsidRPr="00524421" w:rsidTr="0005320B">
        <w:tc>
          <w:tcPr>
            <w:tcW w:w="9456" w:type="dxa"/>
            <w:shd w:val="clear" w:color="auto" w:fill="D9D9D9" w:themeFill="background1" w:themeFillShade="D9"/>
          </w:tcPr>
          <w:p w:rsidR="0033081D" w:rsidRDefault="00127B88" w:rsidP="0033081D">
            <w:pPr>
              <w:pStyle w:val="Corpsdetexte"/>
              <w:spacing w:before="120"/>
              <w:rPr>
                <w:rFonts w:ascii="Arial" w:hAnsi="Arial" w:cs="Arial"/>
                <w:b/>
              </w:rPr>
            </w:pPr>
            <w:r w:rsidRPr="00524421">
              <w:rPr>
                <w:rFonts w:ascii="Arial" w:hAnsi="Arial" w:cs="Arial"/>
                <w:b/>
              </w:rPr>
              <w:t xml:space="preserve">Délais des études et travaux </w:t>
            </w:r>
            <w:r w:rsidR="0033081D" w:rsidRPr="0033081D">
              <w:rPr>
                <w:rFonts w:ascii="Arial" w:hAnsi="Arial" w:cs="Arial"/>
              </w:rPr>
              <w:t>(proposer un planning de réalisation de l’opération)</w:t>
            </w:r>
          </w:p>
          <w:p w:rsidR="0033081D" w:rsidRPr="0033081D" w:rsidRDefault="0033081D" w:rsidP="0033081D">
            <w:pPr>
              <w:pStyle w:val="Corpsdetexte"/>
              <w:spacing w:before="120"/>
              <w:rPr>
                <w:rFonts w:ascii="Arial" w:hAnsi="Arial" w:cs="Arial"/>
              </w:rPr>
            </w:pPr>
            <w:r w:rsidRPr="00524421">
              <w:rPr>
                <w:rFonts w:ascii="Arial" w:hAnsi="Arial" w:cs="Arial"/>
                <w:b/>
              </w:rPr>
              <w:t>Proposition d’op</w:t>
            </w:r>
            <w:r>
              <w:rPr>
                <w:rFonts w:ascii="Arial" w:hAnsi="Arial" w:cs="Arial"/>
                <w:b/>
              </w:rPr>
              <w:t>t</w:t>
            </w:r>
            <w:r w:rsidRPr="00524421">
              <w:rPr>
                <w:rFonts w:ascii="Arial" w:hAnsi="Arial" w:cs="Arial"/>
                <w:b/>
              </w:rPr>
              <w:t>imisation des délais d’exécution</w:t>
            </w:r>
            <w:r>
              <w:rPr>
                <w:rFonts w:ascii="Arial" w:hAnsi="Arial" w:cs="Arial"/>
              </w:rPr>
              <w:t xml:space="preserve"> (décrivez la méthode de travail proposée pour contenir et maîtriser le planning prévisionnel)</w:t>
            </w:r>
          </w:p>
          <w:p w:rsidR="00127B88" w:rsidRPr="00524421" w:rsidRDefault="00127B88" w:rsidP="0005320B">
            <w:pPr>
              <w:pStyle w:val="Corpsdetexte"/>
              <w:spacing w:before="120"/>
              <w:rPr>
                <w:rFonts w:ascii="Arial" w:hAnsi="Arial" w:cs="Arial"/>
                <w:b/>
              </w:rPr>
            </w:pPr>
          </w:p>
        </w:tc>
      </w:tr>
      <w:tr w:rsidR="00127B88" w:rsidRPr="002B0B65" w:rsidTr="0005320B">
        <w:trPr>
          <w:trHeight w:val="1353"/>
        </w:trPr>
        <w:tc>
          <w:tcPr>
            <w:tcW w:w="9456" w:type="dxa"/>
          </w:tcPr>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Pr="002B0B65" w:rsidRDefault="00127B88" w:rsidP="0005320B">
            <w:pPr>
              <w:pStyle w:val="Corpsdetexte"/>
              <w:rPr>
                <w:rFonts w:ascii="Arial" w:hAnsi="Arial" w:cs="Arial"/>
              </w:rPr>
            </w:pPr>
          </w:p>
        </w:tc>
      </w:tr>
      <w:tr w:rsidR="00127B88" w:rsidRPr="00524421" w:rsidTr="0005320B">
        <w:tc>
          <w:tcPr>
            <w:tcW w:w="9456" w:type="dxa"/>
            <w:shd w:val="clear" w:color="auto" w:fill="D9D9D9" w:themeFill="background1" w:themeFillShade="D9"/>
          </w:tcPr>
          <w:p w:rsidR="00127B88" w:rsidRDefault="0033081D" w:rsidP="0033081D">
            <w:pPr>
              <w:pStyle w:val="Corpsdetexte"/>
              <w:spacing w:before="120"/>
              <w:rPr>
                <w:rFonts w:ascii="Arial" w:hAnsi="Arial" w:cs="Arial"/>
                <w:b/>
              </w:rPr>
            </w:pPr>
            <w:r>
              <w:rPr>
                <w:rFonts w:ascii="Arial" w:hAnsi="Arial" w:cs="Arial"/>
                <w:b/>
              </w:rPr>
              <w:t xml:space="preserve">Gestion des travaux supplémentaires générés en phase conception et en phase réalisation </w:t>
            </w:r>
            <w:r>
              <w:rPr>
                <w:rFonts w:ascii="Arial" w:hAnsi="Arial" w:cs="Arial"/>
              </w:rPr>
              <w:t>(décrivez la méthode de travail proposée pour contenir et maîtriser les coûts prévisionnels)</w:t>
            </w:r>
          </w:p>
          <w:p w:rsidR="0033081D" w:rsidRPr="00524421" w:rsidRDefault="0033081D" w:rsidP="0033081D">
            <w:pPr>
              <w:pStyle w:val="Corpsdetexte"/>
              <w:spacing w:before="120"/>
              <w:rPr>
                <w:rFonts w:ascii="Arial" w:hAnsi="Arial" w:cs="Arial"/>
                <w:b/>
              </w:rPr>
            </w:pPr>
          </w:p>
        </w:tc>
      </w:tr>
      <w:tr w:rsidR="00127B88" w:rsidRPr="002B0B65" w:rsidTr="0005320B">
        <w:trPr>
          <w:trHeight w:val="1353"/>
        </w:trPr>
        <w:tc>
          <w:tcPr>
            <w:tcW w:w="9456" w:type="dxa"/>
          </w:tcPr>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33081D" w:rsidRDefault="0033081D"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Pr="002B0B65" w:rsidRDefault="00127B88" w:rsidP="0005320B">
            <w:pPr>
              <w:pStyle w:val="Corpsdetexte"/>
              <w:rPr>
                <w:rFonts w:ascii="Arial" w:hAnsi="Arial" w:cs="Arial"/>
              </w:rPr>
            </w:pPr>
          </w:p>
        </w:tc>
      </w:tr>
      <w:tr w:rsidR="00127B88" w:rsidRPr="00524421" w:rsidTr="0005320B">
        <w:tc>
          <w:tcPr>
            <w:tcW w:w="9456" w:type="dxa"/>
            <w:shd w:val="clear" w:color="auto" w:fill="D9D9D9" w:themeFill="background1" w:themeFillShade="D9"/>
          </w:tcPr>
          <w:p w:rsidR="00127B88" w:rsidRPr="00524421" w:rsidRDefault="0033081D" w:rsidP="0005320B">
            <w:pPr>
              <w:pStyle w:val="Corpsdetexte"/>
              <w:spacing w:before="120"/>
              <w:rPr>
                <w:rFonts w:ascii="Arial" w:hAnsi="Arial" w:cs="Arial"/>
                <w:b/>
              </w:rPr>
            </w:pPr>
            <w:r>
              <w:rPr>
                <w:rFonts w:ascii="Arial" w:hAnsi="Arial" w:cs="Arial"/>
                <w:b/>
              </w:rPr>
              <w:t xml:space="preserve">Mesures mises en œuvre </w:t>
            </w:r>
            <w:r w:rsidR="006A0308">
              <w:rPr>
                <w:rFonts w:ascii="Arial" w:hAnsi="Arial" w:cs="Arial"/>
                <w:b/>
              </w:rPr>
              <w:t>pour respecter l’enveloppe financière prévisionnelle des travaux</w:t>
            </w:r>
          </w:p>
          <w:p w:rsidR="00127B88" w:rsidRPr="00524421" w:rsidRDefault="00127B88" w:rsidP="0005320B">
            <w:pPr>
              <w:pStyle w:val="Corpsdetexte"/>
              <w:spacing w:before="120"/>
              <w:rPr>
                <w:rFonts w:ascii="Arial" w:hAnsi="Arial" w:cs="Arial"/>
                <w:b/>
              </w:rPr>
            </w:pPr>
          </w:p>
        </w:tc>
      </w:tr>
      <w:tr w:rsidR="00127B88" w:rsidRPr="002B0B65" w:rsidTr="0005320B">
        <w:trPr>
          <w:trHeight w:val="1353"/>
        </w:trPr>
        <w:tc>
          <w:tcPr>
            <w:tcW w:w="9456" w:type="dxa"/>
          </w:tcPr>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Pr="002B0B65" w:rsidRDefault="00127B88" w:rsidP="0005320B">
            <w:pPr>
              <w:pStyle w:val="Corpsdetexte"/>
              <w:rPr>
                <w:rFonts w:ascii="Arial" w:hAnsi="Arial" w:cs="Arial"/>
              </w:rPr>
            </w:pPr>
          </w:p>
        </w:tc>
      </w:tr>
    </w:tbl>
    <w:p w:rsidR="00FC53F0" w:rsidRDefault="00FC53F0"/>
    <w:p w:rsidR="00FC53F0" w:rsidRDefault="00FC53F0">
      <w:r>
        <w:br w:type="page"/>
      </w:r>
    </w:p>
    <w:p w:rsidR="00FC53F0" w:rsidRPr="00D92C33" w:rsidRDefault="00FC53F0" w:rsidP="00FC53F0">
      <w:pPr>
        <w:widowControl w:val="0"/>
        <w:shd w:val="clear" w:color="auto" w:fill="808080" w:themeFill="background1" w:themeFillShade="80"/>
        <w:autoSpaceDE w:val="0"/>
        <w:autoSpaceDN w:val="0"/>
        <w:adjustRightInd w:val="0"/>
        <w:spacing w:before="40" w:after="40" w:line="240" w:lineRule="auto"/>
        <w:ind w:left="276" w:right="89"/>
        <w:rPr>
          <w:rFonts w:ascii="Arial" w:hAnsi="Arial" w:cs="Arial"/>
          <w:color w:val="FFFFFF"/>
          <w:sz w:val="32"/>
          <w:szCs w:val="32"/>
        </w:rPr>
      </w:pPr>
      <w:r>
        <w:rPr>
          <w:rFonts w:ascii="Arial" w:hAnsi="Arial" w:cs="Arial"/>
          <w:color w:val="FFFFFF"/>
          <w:sz w:val="32"/>
          <w:szCs w:val="32"/>
        </w:rPr>
        <w:lastRenderedPageBreak/>
        <w:t xml:space="preserve">2 - </w:t>
      </w:r>
      <w:r w:rsidRPr="00D92C33">
        <w:rPr>
          <w:rFonts w:ascii="Arial" w:hAnsi="Arial" w:cs="Arial"/>
          <w:color w:val="FFFFFF"/>
          <w:sz w:val="32"/>
          <w:szCs w:val="32"/>
        </w:rPr>
        <w:t xml:space="preserve">CRITERE </w:t>
      </w:r>
      <w:r>
        <w:rPr>
          <w:rFonts w:ascii="Arial" w:hAnsi="Arial" w:cs="Arial"/>
          <w:color w:val="FFFFFF"/>
          <w:sz w:val="32"/>
          <w:szCs w:val="32"/>
        </w:rPr>
        <w:t xml:space="preserve">DE LA </w:t>
      </w:r>
      <w:r w:rsidRPr="00D92C33">
        <w:rPr>
          <w:rFonts w:ascii="Arial" w:hAnsi="Arial" w:cs="Arial"/>
          <w:color w:val="FFFFFF"/>
          <w:sz w:val="32"/>
          <w:szCs w:val="32"/>
        </w:rPr>
        <w:t xml:space="preserve">VALEUR </w:t>
      </w:r>
      <w:r>
        <w:rPr>
          <w:rFonts w:ascii="Arial" w:hAnsi="Arial" w:cs="Arial"/>
          <w:color w:val="FFFFFF"/>
          <w:sz w:val="32"/>
          <w:szCs w:val="32"/>
        </w:rPr>
        <w:t>ENVIRONNEMENTALE</w:t>
      </w:r>
    </w:p>
    <w:p w:rsidR="00E06E5D" w:rsidRDefault="00E06E5D"/>
    <w:p w:rsidR="00FC53F0" w:rsidRPr="00D92C33" w:rsidRDefault="00FC53F0" w:rsidP="00FC53F0">
      <w:pPr>
        <w:keepLines/>
        <w:spacing w:before="120" w:after="0" w:line="240" w:lineRule="auto"/>
        <w:jc w:val="both"/>
        <w:outlineLvl w:val="1"/>
        <w:rPr>
          <w:rFonts w:ascii="Arial" w:eastAsia="Times New Roman" w:hAnsi="Arial" w:cs="Arial"/>
          <w:i/>
          <w:spacing w:val="30"/>
          <w:kern w:val="28"/>
          <w:sz w:val="20"/>
          <w:szCs w:val="20"/>
          <w:u w:val="single"/>
        </w:rPr>
      </w:pPr>
      <w:r w:rsidRPr="00D92C33">
        <w:rPr>
          <w:rFonts w:ascii="Arial" w:eastAsia="Times New Roman" w:hAnsi="Arial" w:cs="Arial"/>
          <w:i/>
          <w:spacing w:val="30"/>
          <w:kern w:val="28"/>
          <w:sz w:val="20"/>
          <w:szCs w:val="20"/>
          <w:u w:val="single"/>
        </w:rPr>
        <w:t>Sous-critère n°</w:t>
      </w:r>
      <w:r>
        <w:rPr>
          <w:rFonts w:ascii="Arial" w:eastAsia="Times New Roman" w:hAnsi="Arial" w:cs="Arial"/>
          <w:i/>
          <w:spacing w:val="30"/>
          <w:kern w:val="28"/>
          <w:sz w:val="20"/>
          <w:szCs w:val="20"/>
          <w:u w:val="single"/>
        </w:rPr>
        <w:t>1</w:t>
      </w:r>
    </w:p>
    <w:p w:rsidR="00FC53F0" w:rsidRPr="009C3A7A" w:rsidRDefault="00FC53F0" w:rsidP="00FC53F0">
      <w:pPr>
        <w:keepLines/>
        <w:spacing w:before="120" w:after="0" w:line="240" w:lineRule="auto"/>
        <w:jc w:val="both"/>
        <w:outlineLvl w:val="1"/>
        <w:rPr>
          <w:rFonts w:ascii="Arial" w:eastAsia="Times New Roman" w:hAnsi="Arial" w:cs="Arial"/>
          <w:b/>
          <w:spacing w:val="30"/>
          <w:kern w:val="28"/>
          <w:sz w:val="20"/>
          <w:szCs w:val="20"/>
        </w:rPr>
      </w:pPr>
      <w:r w:rsidRPr="009C3A7A">
        <w:rPr>
          <w:rFonts w:ascii="Arial" w:eastAsia="Times New Roman" w:hAnsi="Arial" w:cs="Arial"/>
          <w:b/>
          <w:spacing w:val="30"/>
          <w:kern w:val="28"/>
          <w:sz w:val="20"/>
          <w:szCs w:val="20"/>
        </w:rPr>
        <w:t>Mesures mises en œuvre en faveur du Développement durable dans le cadre de l’opération</w:t>
      </w:r>
    </w:p>
    <w:p w:rsidR="00FC53F0" w:rsidRDefault="00FC53F0"/>
    <w:p w:rsidR="00127B88" w:rsidRPr="00FC53F0" w:rsidRDefault="00127B88" w:rsidP="00FC53F0">
      <w:pPr>
        <w:pStyle w:val="Paragraphedeliste"/>
        <w:numPr>
          <w:ilvl w:val="1"/>
          <w:numId w:val="4"/>
        </w:numPr>
        <w:rPr>
          <w:rFonts w:ascii="Arial" w:eastAsia="Times New Roman" w:hAnsi="Arial" w:cs="Arial"/>
          <w:b/>
          <w:color w:val="E36C0A" w:themeColor="accent6" w:themeShade="BF"/>
          <w:spacing w:val="30"/>
          <w:kern w:val="28"/>
          <w:sz w:val="20"/>
          <w:szCs w:val="20"/>
        </w:rPr>
      </w:pPr>
      <w:r w:rsidRPr="00FC53F0">
        <w:rPr>
          <w:rFonts w:ascii="Arial" w:eastAsia="Times New Roman" w:hAnsi="Arial" w:cs="Arial"/>
          <w:b/>
          <w:color w:val="E36C0A" w:themeColor="accent6" w:themeShade="BF"/>
          <w:spacing w:val="30"/>
          <w:kern w:val="28"/>
          <w:sz w:val="20"/>
          <w:szCs w:val="20"/>
        </w:rPr>
        <w:t>Mesures mises en œuvre en faveur du Développement durable dans le cadre de l’opération</w:t>
      </w:r>
    </w:p>
    <w:p w:rsidR="009450AA" w:rsidRPr="00127B88" w:rsidRDefault="00127B88" w:rsidP="00127B88">
      <w:pPr>
        <w:rPr>
          <w:rFonts w:ascii="Arial" w:eastAsia="Times New Roman" w:hAnsi="Arial" w:cs="Arial"/>
          <w:b/>
          <w:color w:val="E36C0A" w:themeColor="accent6" w:themeShade="BF"/>
          <w:spacing w:val="30"/>
          <w:kern w:val="28"/>
          <w:sz w:val="20"/>
          <w:szCs w:val="20"/>
        </w:rPr>
      </w:pPr>
      <w:r w:rsidRPr="00127B88">
        <w:rPr>
          <w:rFonts w:ascii="Arial" w:eastAsia="Times New Roman" w:hAnsi="Arial" w:cs="Arial"/>
          <w:b/>
          <w:color w:val="E36C0A" w:themeColor="accent6" w:themeShade="BF"/>
          <w:spacing w:val="30"/>
          <w:kern w:val="28"/>
          <w:sz w:val="20"/>
          <w:szCs w:val="20"/>
        </w:rPr>
        <w:t>/1</w:t>
      </w:r>
      <w:r w:rsidR="00E3185C">
        <w:rPr>
          <w:rFonts w:ascii="Arial" w:eastAsia="Times New Roman" w:hAnsi="Arial" w:cs="Arial"/>
          <w:b/>
          <w:color w:val="E36C0A" w:themeColor="accent6" w:themeShade="BF"/>
          <w:spacing w:val="30"/>
          <w:kern w:val="28"/>
          <w:sz w:val="20"/>
          <w:szCs w:val="20"/>
        </w:rPr>
        <w:t>0</w:t>
      </w:r>
    </w:p>
    <w:tbl>
      <w:tblPr>
        <w:tblStyle w:val="Grilledutableau"/>
        <w:tblW w:w="0" w:type="auto"/>
        <w:tblLook w:val="04A0" w:firstRow="1" w:lastRow="0" w:firstColumn="1" w:lastColumn="0" w:noHBand="0" w:noVBand="1"/>
      </w:tblPr>
      <w:tblGrid>
        <w:gridCol w:w="9456"/>
      </w:tblGrid>
      <w:tr w:rsidR="009618AC" w:rsidRPr="00524421" w:rsidTr="00116C9D">
        <w:tc>
          <w:tcPr>
            <w:tcW w:w="9456" w:type="dxa"/>
            <w:shd w:val="clear" w:color="auto" w:fill="D9D9D9" w:themeFill="background1" w:themeFillShade="D9"/>
          </w:tcPr>
          <w:p w:rsidR="00524421" w:rsidRPr="00524421" w:rsidRDefault="00524421" w:rsidP="00524421">
            <w:pPr>
              <w:pStyle w:val="Corpsdetexte"/>
              <w:spacing w:before="120"/>
              <w:rPr>
                <w:rFonts w:ascii="Arial" w:hAnsi="Arial" w:cs="Arial"/>
                <w:b/>
              </w:rPr>
            </w:pPr>
            <w:r w:rsidRPr="00524421">
              <w:rPr>
                <w:rFonts w:ascii="Arial" w:hAnsi="Arial" w:cs="Arial"/>
                <w:b/>
              </w:rPr>
              <w:t>Mise en place d’un chantier propre et à faibles nuisances</w:t>
            </w:r>
          </w:p>
          <w:p w:rsidR="00116C9D" w:rsidRPr="00116C9D" w:rsidRDefault="00116C9D" w:rsidP="00116C9D">
            <w:pPr>
              <w:pStyle w:val="Corpsdetexte"/>
              <w:spacing w:before="120"/>
              <w:rPr>
                <w:rFonts w:ascii="Arial" w:hAnsi="Arial" w:cs="Arial"/>
              </w:rPr>
            </w:pPr>
            <w:r w:rsidRPr="00116C9D">
              <w:rPr>
                <w:rFonts w:ascii="Arial" w:hAnsi="Arial" w:cs="Arial"/>
              </w:rPr>
              <w:t>Critères retenus par le maître d’œuvre pour faire de ce chantier un exemple en matière d’environnement (matériaux, déchets…)</w:t>
            </w:r>
          </w:p>
          <w:p w:rsidR="009618AC" w:rsidRPr="0033081D" w:rsidRDefault="00116C9D" w:rsidP="00116C9D">
            <w:pPr>
              <w:pStyle w:val="Corpsdetexte"/>
              <w:spacing w:before="120"/>
              <w:rPr>
                <w:rFonts w:ascii="Arial" w:hAnsi="Arial" w:cs="Arial"/>
              </w:rPr>
            </w:pPr>
            <w:r>
              <w:rPr>
                <w:rFonts w:ascii="Arial" w:hAnsi="Arial" w:cs="Arial"/>
              </w:rPr>
              <w:t>E</w:t>
            </w:r>
            <w:r w:rsidR="0033081D">
              <w:rPr>
                <w:rFonts w:ascii="Arial" w:hAnsi="Arial" w:cs="Arial"/>
              </w:rPr>
              <w:t>xemple de valorisation de la qualité environnementale et soc</w:t>
            </w:r>
            <w:r>
              <w:rPr>
                <w:rFonts w:ascii="Arial" w:hAnsi="Arial" w:cs="Arial"/>
              </w:rPr>
              <w:t>iale dans les projets réalisés</w:t>
            </w:r>
          </w:p>
        </w:tc>
      </w:tr>
      <w:tr w:rsidR="009618AC" w:rsidRPr="002B0B65" w:rsidTr="00116C9D">
        <w:trPr>
          <w:trHeight w:val="1365"/>
        </w:trPr>
        <w:tc>
          <w:tcPr>
            <w:tcW w:w="9456" w:type="dxa"/>
          </w:tcPr>
          <w:p w:rsidR="009618AC" w:rsidRDefault="009618AC" w:rsidP="00E977D3">
            <w:pPr>
              <w:pStyle w:val="Corpsdetexte"/>
              <w:rPr>
                <w:rFonts w:ascii="Arial" w:hAnsi="Arial" w:cs="Arial"/>
              </w:rPr>
            </w:pPr>
          </w:p>
          <w:p w:rsidR="009618AC" w:rsidRDefault="009618AC" w:rsidP="00E977D3">
            <w:pPr>
              <w:pStyle w:val="Corpsdetexte"/>
              <w:rPr>
                <w:rFonts w:ascii="Arial" w:hAnsi="Arial" w:cs="Arial"/>
              </w:rPr>
            </w:pPr>
          </w:p>
          <w:p w:rsidR="006323F4" w:rsidRDefault="006323F4" w:rsidP="00E977D3">
            <w:pPr>
              <w:pStyle w:val="Corpsdetexte"/>
              <w:rPr>
                <w:rFonts w:ascii="Arial" w:hAnsi="Arial" w:cs="Arial"/>
              </w:rPr>
            </w:pPr>
          </w:p>
          <w:p w:rsidR="006323F4" w:rsidRDefault="006323F4" w:rsidP="00E977D3">
            <w:pPr>
              <w:pStyle w:val="Corpsdetexte"/>
              <w:rPr>
                <w:rFonts w:ascii="Arial" w:hAnsi="Arial" w:cs="Arial"/>
              </w:rPr>
            </w:pPr>
          </w:p>
          <w:p w:rsidR="00E06E5D" w:rsidRDefault="00E06E5D" w:rsidP="00E977D3">
            <w:pPr>
              <w:pStyle w:val="Corpsdetexte"/>
              <w:rPr>
                <w:rFonts w:ascii="Arial" w:hAnsi="Arial" w:cs="Arial"/>
              </w:rPr>
            </w:pPr>
          </w:p>
          <w:p w:rsidR="006323F4" w:rsidRDefault="006323F4" w:rsidP="00E977D3">
            <w:pPr>
              <w:pStyle w:val="Corpsdetexte"/>
              <w:rPr>
                <w:rFonts w:ascii="Arial" w:hAnsi="Arial" w:cs="Arial"/>
              </w:rPr>
            </w:pPr>
          </w:p>
          <w:p w:rsidR="00356827" w:rsidRDefault="00356827" w:rsidP="00E977D3">
            <w:pPr>
              <w:pStyle w:val="Corpsdetexte"/>
              <w:rPr>
                <w:rFonts w:ascii="Arial" w:hAnsi="Arial" w:cs="Arial"/>
              </w:rPr>
            </w:pPr>
          </w:p>
          <w:p w:rsidR="009618AC" w:rsidRDefault="009618AC" w:rsidP="00E977D3">
            <w:pPr>
              <w:pStyle w:val="Corpsdetexte"/>
              <w:rPr>
                <w:rFonts w:ascii="Arial" w:hAnsi="Arial" w:cs="Arial"/>
              </w:rPr>
            </w:pPr>
          </w:p>
          <w:p w:rsidR="009618AC" w:rsidRPr="002B0B65" w:rsidRDefault="009618AC" w:rsidP="00E977D3">
            <w:pPr>
              <w:pStyle w:val="Corpsdetexte"/>
              <w:rPr>
                <w:rFonts w:ascii="Arial" w:hAnsi="Arial" w:cs="Arial"/>
              </w:rPr>
            </w:pPr>
          </w:p>
        </w:tc>
      </w:tr>
      <w:tr w:rsidR="00346BDD" w:rsidRPr="00524421" w:rsidTr="00116C9D">
        <w:tc>
          <w:tcPr>
            <w:tcW w:w="9456" w:type="dxa"/>
            <w:shd w:val="clear" w:color="auto" w:fill="D9D9D9" w:themeFill="background1" w:themeFillShade="D9"/>
          </w:tcPr>
          <w:p w:rsidR="00524421" w:rsidRPr="00524421" w:rsidRDefault="00524421" w:rsidP="00524421">
            <w:pPr>
              <w:pStyle w:val="Corpsdetexte"/>
              <w:spacing w:before="120"/>
              <w:rPr>
                <w:rFonts w:ascii="Arial" w:hAnsi="Arial" w:cs="Arial"/>
                <w:b/>
              </w:rPr>
            </w:pPr>
            <w:r w:rsidRPr="00524421">
              <w:rPr>
                <w:rFonts w:ascii="Arial" w:hAnsi="Arial" w:cs="Arial"/>
                <w:b/>
              </w:rPr>
              <w:t>Qualité et efficience du traitement thermique de l’immeuble</w:t>
            </w:r>
          </w:p>
          <w:p w:rsidR="00346BDD" w:rsidRPr="00524421" w:rsidRDefault="00346BDD" w:rsidP="0013005C">
            <w:pPr>
              <w:pStyle w:val="Corpsdetexte"/>
              <w:spacing w:before="120"/>
              <w:rPr>
                <w:rFonts w:ascii="Arial" w:hAnsi="Arial" w:cs="Arial"/>
                <w:b/>
              </w:rPr>
            </w:pPr>
          </w:p>
        </w:tc>
      </w:tr>
      <w:tr w:rsidR="00346BDD" w:rsidRPr="002B0B65" w:rsidTr="00116C9D">
        <w:trPr>
          <w:trHeight w:val="1365"/>
        </w:trPr>
        <w:tc>
          <w:tcPr>
            <w:tcW w:w="9456" w:type="dxa"/>
          </w:tcPr>
          <w:p w:rsidR="00346BDD" w:rsidRDefault="00346BDD" w:rsidP="0093372B">
            <w:pPr>
              <w:pStyle w:val="Corpsdetexte"/>
              <w:rPr>
                <w:rFonts w:ascii="Arial" w:hAnsi="Arial" w:cs="Arial"/>
              </w:rPr>
            </w:pPr>
          </w:p>
          <w:p w:rsidR="00346BDD" w:rsidRDefault="00346BDD" w:rsidP="0093372B">
            <w:pPr>
              <w:pStyle w:val="Corpsdetexte"/>
              <w:rPr>
                <w:rFonts w:ascii="Arial" w:hAnsi="Arial" w:cs="Arial"/>
              </w:rPr>
            </w:pPr>
          </w:p>
          <w:p w:rsidR="008E0B8D" w:rsidRDefault="008E0B8D" w:rsidP="0093372B">
            <w:pPr>
              <w:pStyle w:val="Corpsdetexte"/>
              <w:rPr>
                <w:rFonts w:ascii="Arial" w:hAnsi="Arial" w:cs="Arial"/>
              </w:rPr>
            </w:pPr>
          </w:p>
          <w:p w:rsidR="00356827" w:rsidRDefault="00356827" w:rsidP="0093372B">
            <w:pPr>
              <w:pStyle w:val="Corpsdetexte"/>
              <w:rPr>
                <w:rFonts w:ascii="Arial" w:hAnsi="Arial" w:cs="Arial"/>
              </w:rPr>
            </w:pPr>
          </w:p>
          <w:p w:rsidR="006323F4" w:rsidRDefault="006323F4" w:rsidP="0093372B">
            <w:pPr>
              <w:pStyle w:val="Corpsdetexte"/>
              <w:rPr>
                <w:rFonts w:ascii="Arial" w:hAnsi="Arial" w:cs="Arial"/>
              </w:rPr>
            </w:pPr>
          </w:p>
          <w:p w:rsidR="008E0B8D" w:rsidRDefault="008E0B8D" w:rsidP="0093372B">
            <w:pPr>
              <w:pStyle w:val="Corpsdetexte"/>
              <w:rPr>
                <w:rFonts w:ascii="Arial" w:hAnsi="Arial" w:cs="Arial"/>
              </w:rPr>
            </w:pPr>
          </w:p>
          <w:p w:rsidR="00346BDD" w:rsidRDefault="00346BDD" w:rsidP="0093372B">
            <w:pPr>
              <w:pStyle w:val="Corpsdetexte"/>
              <w:rPr>
                <w:rFonts w:ascii="Arial" w:hAnsi="Arial" w:cs="Arial"/>
              </w:rPr>
            </w:pPr>
          </w:p>
          <w:p w:rsidR="00346BDD" w:rsidRDefault="00346BDD" w:rsidP="0093372B">
            <w:pPr>
              <w:pStyle w:val="Corpsdetexte"/>
              <w:rPr>
                <w:rFonts w:ascii="Arial" w:hAnsi="Arial" w:cs="Arial"/>
              </w:rPr>
            </w:pPr>
          </w:p>
          <w:p w:rsidR="00346BDD" w:rsidRPr="002B0B65" w:rsidRDefault="00346BDD" w:rsidP="0093372B">
            <w:pPr>
              <w:pStyle w:val="Corpsdetexte"/>
              <w:rPr>
                <w:rFonts w:ascii="Arial" w:hAnsi="Arial" w:cs="Arial"/>
              </w:rPr>
            </w:pPr>
          </w:p>
        </w:tc>
      </w:tr>
    </w:tbl>
    <w:p w:rsidR="00570E0B" w:rsidRPr="002B0B65" w:rsidRDefault="00570E0B" w:rsidP="002B0B65">
      <w:pPr>
        <w:widowControl w:val="0"/>
        <w:autoSpaceDE w:val="0"/>
        <w:autoSpaceDN w:val="0"/>
        <w:adjustRightInd w:val="0"/>
        <w:spacing w:after="0" w:line="240" w:lineRule="auto"/>
        <w:ind w:right="111"/>
        <w:rPr>
          <w:rFonts w:ascii="Arial" w:hAnsi="Arial" w:cs="Arial"/>
          <w:color w:val="000000"/>
          <w:sz w:val="24"/>
          <w:szCs w:val="24"/>
        </w:rPr>
      </w:pPr>
    </w:p>
    <w:sectPr w:rsidR="00570E0B" w:rsidRPr="002B0B65" w:rsidSect="009450AA">
      <w:footerReference w:type="default" r:id="rId10"/>
      <w:headerReference w:type="first" r:id="rId11"/>
      <w:footerReference w:type="first" r:id="rId12"/>
      <w:pgSz w:w="11900" w:h="16820"/>
      <w:pgMar w:top="1400" w:right="1300" w:bottom="1400" w:left="1134" w:header="708" w:footer="708"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452" w:rsidRDefault="006D3452">
      <w:pPr>
        <w:spacing w:after="0" w:line="240" w:lineRule="auto"/>
      </w:pPr>
      <w:r>
        <w:separator/>
      </w:r>
    </w:p>
  </w:endnote>
  <w:endnote w:type="continuationSeparator" w:id="0">
    <w:p w:rsidR="006D3452" w:rsidRDefault="006D3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17" w:type="dxa"/>
      <w:tblLayout w:type="fixed"/>
      <w:tblCellMar>
        <w:left w:w="0" w:type="dxa"/>
        <w:right w:w="0" w:type="dxa"/>
      </w:tblCellMar>
      <w:tblLook w:val="0000" w:firstRow="0" w:lastRow="0" w:firstColumn="0" w:lastColumn="0" w:noHBand="0" w:noVBand="0"/>
    </w:tblPr>
    <w:tblGrid>
      <w:gridCol w:w="8222"/>
      <w:gridCol w:w="882"/>
    </w:tblGrid>
    <w:tr w:rsidR="000D76E8">
      <w:tc>
        <w:tcPr>
          <w:tcW w:w="8222" w:type="dxa"/>
          <w:tcBorders>
            <w:top w:val="single" w:sz="4" w:space="0" w:color="BFBFBF"/>
            <w:left w:val="nil"/>
            <w:bottom w:val="nil"/>
            <w:right w:val="nil"/>
          </w:tcBorders>
          <w:shd w:val="clear" w:color="auto" w:fill="FFFFFF"/>
          <w:vAlign w:val="center"/>
        </w:tcPr>
        <w:p w:rsidR="000D76E8" w:rsidRDefault="00A20ED3" w:rsidP="00524421">
          <w:pPr>
            <w:widowControl w:val="0"/>
            <w:tabs>
              <w:tab w:val="center" w:pos="4644"/>
              <w:tab w:val="right" w:pos="9180"/>
            </w:tabs>
            <w:autoSpaceDE w:val="0"/>
            <w:autoSpaceDN w:val="0"/>
            <w:adjustRightInd w:val="0"/>
            <w:spacing w:after="0" w:line="240" w:lineRule="auto"/>
            <w:ind w:left="108" w:right="106"/>
            <w:rPr>
              <w:rFonts w:ascii="Arial" w:hAnsi="Arial" w:cs="Arial"/>
              <w:sz w:val="24"/>
              <w:szCs w:val="24"/>
            </w:rPr>
          </w:pPr>
          <w:r>
            <w:rPr>
              <w:rFonts w:ascii="Arial" w:hAnsi="Arial" w:cs="Arial"/>
              <w:color w:val="595959"/>
              <w:sz w:val="16"/>
              <w:szCs w:val="16"/>
            </w:rPr>
            <w:t>Consultation n°</w:t>
          </w:r>
          <w:r w:rsidR="00CC23DE" w:rsidRPr="00CC23DE">
            <w:rPr>
              <w:rFonts w:ascii="Arial" w:hAnsi="Arial" w:cs="Arial"/>
              <w:color w:val="595959"/>
              <w:sz w:val="16"/>
              <w:szCs w:val="16"/>
            </w:rPr>
            <w:t>202</w:t>
          </w:r>
          <w:r w:rsidR="00C66D1E">
            <w:rPr>
              <w:rFonts w:ascii="Arial" w:hAnsi="Arial" w:cs="Arial"/>
              <w:color w:val="595959"/>
              <w:sz w:val="16"/>
              <w:szCs w:val="16"/>
            </w:rPr>
            <w:t>5</w:t>
          </w:r>
          <w:r w:rsidR="00524421">
            <w:rPr>
              <w:rFonts w:ascii="Arial" w:hAnsi="Arial" w:cs="Arial"/>
              <w:color w:val="595959"/>
              <w:sz w:val="16"/>
              <w:szCs w:val="16"/>
            </w:rPr>
            <w:t>06161037</w:t>
          </w:r>
          <w:r>
            <w:rPr>
              <w:rFonts w:ascii="Arial" w:hAnsi="Arial" w:cs="Arial"/>
              <w:color w:val="595959"/>
              <w:sz w:val="16"/>
              <w:szCs w:val="16"/>
            </w:rPr>
            <w:tab/>
            <w:t>C</w:t>
          </w:r>
          <w:r w:rsidR="006D1253">
            <w:rPr>
              <w:rFonts w:ascii="Arial" w:hAnsi="Arial" w:cs="Arial"/>
              <w:color w:val="595959"/>
              <w:sz w:val="16"/>
              <w:szCs w:val="16"/>
            </w:rPr>
            <w:t>RT</w:t>
          </w:r>
        </w:p>
      </w:tc>
      <w:tc>
        <w:tcPr>
          <w:tcW w:w="882" w:type="dxa"/>
          <w:tcBorders>
            <w:top w:val="single" w:sz="4" w:space="0" w:color="BFBFBF"/>
            <w:left w:val="nil"/>
            <w:bottom w:val="nil"/>
            <w:right w:val="nil"/>
          </w:tcBorders>
          <w:shd w:val="clear" w:color="auto" w:fill="595959"/>
          <w:vAlign w:val="center"/>
        </w:tcPr>
        <w:p w:rsidR="000D76E8" w:rsidRDefault="00A20ED3">
          <w:pPr>
            <w:widowControl w:val="0"/>
            <w:tabs>
              <w:tab w:val="center" w:pos="4644"/>
              <w:tab w:val="right" w:pos="9180"/>
            </w:tabs>
            <w:autoSpaceDE w:val="0"/>
            <w:autoSpaceDN w:val="0"/>
            <w:adjustRightInd w:val="0"/>
            <w:spacing w:after="0" w:line="240" w:lineRule="auto"/>
            <w:ind w:left="110" w:right="104"/>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sidR="00296655">
            <w:rPr>
              <w:rFonts w:ascii="Arial" w:hAnsi="Arial" w:cs="Arial"/>
              <w:noProof/>
              <w:color w:val="FFFFFF"/>
              <w:sz w:val="16"/>
              <w:szCs w:val="16"/>
            </w:rPr>
            <w:t>7</w:t>
          </w:r>
          <w:r>
            <w:rPr>
              <w:rFonts w:ascii="Arial" w:hAnsi="Arial" w:cs="Arial"/>
              <w:color w:val="FFFFFF"/>
              <w:sz w:val="16"/>
              <w:szCs w:val="16"/>
            </w:rPr>
            <w:fldChar w:fldCharType="end"/>
          </w:r>
        </w:p>
      </w:tc>
    </w:tr>
  </w:tbl>
  <w:p w:rsidR="000D76E8" w:rsidRDefault="000D76E8">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6E8" w:rsidRDefault="000D76E8">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452" w:rsidRDefault="006D3452">
      <w:pPr>
        <w:spacing w:after="0" w:line="240" w:lineRule="auto"/>
      </w:pPr>
      <w:r>
        <w:separator/>
      </w:r>
    </w:p>
  </w:footnote>
  <w:footnote w:type="continuationSeparator" w:id="0">
    <w:p w:rsidR="006D3452" w:rsidRDefault="006D34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6E8" w:rsidRDefault="000D76E8">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9981C16"/>
    <w:lvl w:ilvl="0">
      <w:start w:val="1"/>
      <w:numFmt w:val="decimal"/>
      <w:pStyle w:val="Titre1"/>
      <w:lvlText w:val="%1."/>
      <w:lvlJc w:val="left"/>
      <w:pPr>
        <w:tabs>
          <w:tab w:val="num" w:pos="0"/>
        </w:tabs>
        <w:ind w:left="709" w:firstLine="0"/>
      </w:pPr>
    </w:lvl>
    <w:lvl w:ilvl="1">
      <w:start w:val="1"/>
      <w:numFmt w:val="decimal"/>
      <w:pStyle w:val="Titre2"/>
      <w:lvlText w:val="%1.%2"/>
      <w:lvlJc w:val="left"/>
      <w:pPr>
        <w:tabs>
          <w:tab w:val="num" w:pos="720"/>
        </w:tabs>
        <w:ind w:left="0" w:firstLine="0"/>
      </w:pPr>
    </w:lvl>
    <w:lvl w:ilvl="2">
      <w:start w:val="1"/>
      <w:numFmt w:val="decimal"/>
      <w:pStyle w:val="Titre3"/>
      <w:lvlText w:val="%1.%2.%3"/>
      <w:lvlJc w:val="left"/>
      <w:pPr>
        <w:tabs>
          <w:tab w:val="num" w:pos="0"/>
        </w:tabs>
        <w:ind w:left="0" w:firstLine="0"/>
      </w:pPr>
      <w:rPr>
        <w:b w:val="0"/>
      </w:rPr>
    </w:lvl>
    <w:lvl w:ilvl="3">
      <w:start w:val="1"/>
      <w:numFmt w:val="decimal"/>
      <w:pStyle w:val="Titre4"/>
      <w:lvlText w:val="%1.%2.%3.%4"/>
      <w:lvlJc w:val="left"/>
      <w:pPr>
        <w:tabs>
          <w:tab w:val="num" w:pos="0"/>
        </w:tabs>
        <w:ind w:left="0" w:firstLine="0"/>
      </w:pPr>
    </w:lvl>
    <w:lvl w:ilvl="4">
      <w:start w:val="1"/>
      <w:numFmt w:val="decimal"/>
      <w:pStyle w:val="Titre5"/>
      <w:lvlText w:val="%1.%2.%3.%4.%5"/>
      <w:lvlJc w:val="left"/>
      <w:pPr>
        <w:tabs>
          <w:tab w:val="num" w:pos="0"/>
        </w:tabs>
        <w:ind w:left="0" w:firstLine="0"/>
      </w:pPr>
    </w:lvl>
    <w:lvl w:ilvl="5">
      <w:start w:val="1"/>
      <w:numFmt w:val="decimal"/>
      <w:pStyle w:val="Titre6"/>
      <w:lvlText w:val="%1.%2.%3.%4.%5.%6"/>
      <w:lvlJc w:val="left"/>
      <w:pPr>
        <w:tabs>
          <w:tab w:val="num" w:pos="0"/>
        </w:tabs>
        <w:ind w:left="0" w:firstLine="0"/>
      </w:pPr>
    </w:lvl>
    <w:lvl w:ilvl="6">
      <w:start w:val="1"/>
      <w:numFmt w:val="decimal"/>
      <w:pStyle w:val="Titre7"/>
      <w:lvlText w:val="%1.%2.%3.%4.%5.%6.%7"/>
      <w:lvlJc w:val="left"/>
      <w:pPr>
        <w:tabs>
          <w:tab w:val="num" w:pos="0"/>
        </w:tabs>
        <w:ind w:left="0" w:firstLine="0"/>
      </w:pPr>
    </w:lvl>
    <w:lvl w:ilvl="7">
      <w:start w:val="1"/>
      <w:numFmt w:val="decimal"/>
      <w:pStyle w:val="Titre8"/>
      <w:lvlText w:val="%1.%2.%3.%4.%5.%6.%7.%8"/>
      <w:lvlJc w:val="left"/>
      <w:pPr>
        <w:tabs>
          <w:tab w:val="num" w:pos="0"/>
        </w:tabs>
        <w:ind w:left="0" w:firstLine="0"/>
      </w:pPr>
    </w:lvl>
    <w:lvl w:ilvl="8">
      <w:start w:val="1"/>
      <w:numFmt w:val="decimal"/>
      <w:pStyle w:val="Titre9"/>
      <w:lvlText w:val="%1.%2.%3.%4.%5.%6.%7.%8.%9"/>
      <w:lvlJc w:val="left"/>
      <w:pPr>
        <w:tabs>
          <w:tab w:val="num" w:pos="0"/>
        </w:tabs>
        <w:ind w:left="0" w:firstLine="0"/>
      </w:pPr>
    </w:lvl>
  </w:abstractNum>
  <w:abstractNum w:abstractNumId="1" w15:restartNumberingAfterBreak="0">
    <w:nsid w:val="0D506DAD"/>
    <w:multiLevelType w:val="multilevel"/>
    <w:tmpl w:val="A356C876"/>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57A64551"/>
    <w:multiLevelType w:val="hybridMultilevel"/>
    <w:tmpl w:val="2A0A1B8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6CB952B6"/>
    <w:multiLevelType w:val="hybridMultilevel"/>
    <w:tmpl w:val="27F65EB0"/>
    <w:lvl w:ilvl="0" w:tplc="52F4CFF2">
      <w:start w:val="1"/>
      <w:numFmt w:val="decimal"/>
      <w:lvlText w:val="%1-"/>
      <w:lvlJc w:val="left"/>
      <w:pPr>
        <w:ind w:left="636" w:hanging="360"/>
      </w:pPr>
      <w:rPr>
        <w:rFonts w:hint="default"/>
      </w:rPr>
    </w:lvl>
    <w:lvl w:ilvl="1" w:tplc="040C0019" w:tentative="1">
      <w:start w:val="1"/>
      <w:numFmt w:val="lowerLetter"/>
      <w:lvlText w:val="%2."/>
      <w:lvlJc w:val="left"/>
      <w:pPr>
        <w:ind w:left="1356" w:hanging="360"/>
      </w:pPr>
    </w:lvl>
    <w:lvl w:ilvl="2" w:tplc="040C001B" w:tentative="1">
      <w:start w:val="1"/>
      <w:numFmt w:val="lowerRoman"/>
      <w:lvlText w:val="%3."/>
      <w:lvlJc w:val="right"/>
      <w:pPr>
        <w:ind w:left="2076" w:hanging="180"/>
      </w:pPr>
    </w:lvl>
    <w:lvl w:ilvl="3" w:tplc="040C000F" w:tentative="1">
      <w:start w:val="1"/>
      <w:numFmt w:val="decimal"/>
      <w:lvlText w:val="%4."/>
      <w:lvlJc w:val="left"/>
      <w:pPr>
        <w:ind w:left="2796" w:hanging="360"/>
      </w:pPr>
    </w:lvl>
    <w:lvl w:ilvl="4" w:tplc="040C0019" w:tentative="1">
      <w:start w:val="1"/>
      <w:numFmt w:val="lowerLetter"/>
      <w:lvlText w:val="%5."/>
      <w:lvlJc w:val="left"/>
      <w:pPr>
        <w:ind w:left="3516" w:hanging="360"/>
      </w:pPr>
    </w:lvl>
    <w:lvl w:ilvl="5" w:tplc="040C001B" w:tentative="1">
      <w:start w:val="1"/>
      <w:numFmt w:val="lowerRoman"/>
      <w:lvlText w:val="%6."/>
      <w:lvlJc w:val="right"/>
      <w:pPr>
        <w:ind w:left="4236" w:hanging="180"/>
      </w:pPr>
    </w:lvl>
    <w:lvl w:ilvl="6" w:tplc="040C000F" w:tentative="1">
      <w:start w:val="1"/>
      <w:numFmt w:val="decimal"/>
      <w:lvlText w:val="%7."/>
      <w:lvlJc w:val="left"/>
      <w:pPr>
        <w:ind w:left="4956" w:hanging="360"/>
      </w:pPr>
    </w:lvl>
    <w:lvl w:ilvl="7" w:tplc="040C0019" w:tentative="1">
      <w:start w:val="1"/>
      <w:numFmt w:val="lowerLetter"/>
      <w:lvlText w:val="%8."/>
      <w:lvlJc w:val="left"/>
      <w:pPr>
        <w:ind w:left="5676" w:hanging="360"/>
      </w:pPr>
    </w:lvl>
    <w:lvl w:ilvl="8" w:tplc="040C001B" w:tentative="1">
      <w:start w:val="1"/>
      <w:numFmt w:val="lowerRoman"/>
      <w:lvlText w:val="%9."/>
      <w:lvlJc w:val="right"/>
      <w:pPr>
        <w:ind w:left="6396" w:hanging="180"/>
      </w:pPr>
    </w:lvl>
  </w:abstractNum>
  <w:num w:numId="1">
    <w:abstractNumId w:val="0"/>
  </w:num>
  <w:num w:numId="2">
    <w:abstractNumId w:val="2"/>
  </w:num>
  <w:num w:numId="3">
    <w:abstractNumId w:val="3"/>
  </w:num>
  <w:num w:numId="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proofState w:spelling="clean" w:grammar="clean"/>
  <w:defaultTabStop w:val="697"/>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A44"/>
    <w:rsid w:val="000079A8"/>
    <w:rsid w:val="00052E57"/>
    <w:rsid w:val="0007373F"/>
    <w:rsid w:val="00081711"/>
    <w:rsid w:val="000A3648"/>
    <w:rsid w:val="000C2296"/>
    <w:rsid w:val="000D23C7"/>
    <w:rsid w:val="000D76E8"/>
    <w:rsid w:val="000F3CCE"/>
    <w:rsid w:val="00113D78"/>
    <w:rsid w:val="00115AF7"/>
    <w:rsid w:val="00116C9D"/>
    <w:rsid w:val="00127B88"/>
    <w:rsid w:val="0013005C"/>
    <w:rsid w:val="00130B3F"/>
    <w:rsid w:val="001363DB"/>
    <w:rsid w:val="001401C5"/>
    <w:rsid w:val="00153927"/>
    <w:rsid w:val="00192A7E"/>
    <w:rsid w:val="001D21B5"/>
    <w:rsid w:val="0020497F"/>
    <w:rsid w:val="00223773"/>
    <w:rsid w:val="0024571C"/>
    <w:rsid w:val="00262F75"/>
    <w:rsid w:val="002778FE"/>
    <w:rsid w:val="002832FF"/>
    <w:rsid w:val="00296655"/>
    <w:rsid w:val="002A7C7F"/>
    <w:rsid w:val="002B0B65"/>
    <w:rsid w:val="002D4BA1"/>
    <w:rsid w:val="002E0C68"/>
    <w:rsid w:val="00307E4B"/>
    <w:rsid w:val="00316BD3"/>
    <w:rsid w:val="00322A9A"/>
    <w:rsid w:val="00322C6F"/>
    <w:rsid w:val="0033081D"/>
    <w:rsid w:val="00346BDD"/>
    <w:rsid w:val="00352AD6"/>
    <w:rsid w:val="00356827"/>
    <w:rsid w:val="003A66DD"/>
    <w:rsid w:val="003D0764"/>
    <w:rsid w:val="003E7880"/>
    <w:rsid w:val="003F3991"/>
    <w:rsid w:val="004507C5"/>
    <w:rsid w:val="00463D38"/>
    <w:rsid w:val="00465267"/>
    <w:rsid w:val="0049419A"/>
    <w:rsid w:val="004A0032"/>
    <w:rsid w:val="004B29B8"/>
    <w:rsid w:val="00514603"/>
    <w:rsid w:val="00516C29"/>
    <w:rsid w:val="00524421"/>
    <w:rsid w:val="005615C0"/>
    <w:rsid w:val="00570E0B"/>
    <w:rsid w:val="005E644F"/>
    <w:rsid w:val="005F04BE"/>
    <w:rsid w:val="00627134"/>
    <w:rsid w:val="006323F4"/>
    <w:rsid w:val="00672C5D"/>
    <w:rsid w:val="00676C6E"/>
    <w:rsid w:val="00683529"/>
    <w:rsid w:val="0069491B"/>
    <w:rsid w:val="006A0308"/>
    <w:rsid w:val="006D1253"/>
    <w:rsid w:val="006D3452"/>
    <w:rsid w:val="006D587D"/>
    <w:rsid w:val="006E0CF1"/>
    <w:rsid w:val="006F06B5"/>
    <w:rsid w:val="00762550"/>
    <w:rsid w:val="007849BA"/>
    <w:rsid w:val="007A02DA"/>
    <w:rsid w:val="007A0541"/>
    <w:rsid w:val="007D1620"/>
    <w:rsid w:val="007D6E99"/>
    <w:rsid w:val="0082133D"/>
    <w:rsid w:val="008401AD"/>
    <w:rsid w:val="008416F5"/>
    <w:rsid w:val="00845273"/>
    <w:rsid w:val="00851D56"/>
    <w:rsid w:val="00874A44"/>
    <w:rsid w:val="00894EAA"/>
    <w:rsid w:val="008C1589"/>
    <w:rsid w:val="008C2E5C"/>
    <w:rsid w:val="008C7DA8"/>
    <w:rsid w:val="008E0B8D"/>
    <w:rsid w:val="008F0A65"/>
    <w:rsid w:val="008F1CBE"/>
    <w:rsid w:val="009232A9"/>
    <w:rsid w:val="00927754"/>
    <w:rsid w:val="0093046B"/>
    <w:rsid w:val="00941B84"/>
    <w:rsid w:val="009450AA"/>
    <w:rsid w:val="009618AC"/>
    <w:rsid w:val="009700A5"/>
    <w:rsid w:val="00983D99"/>
    <w:rsid w:val="009B6B31"/>
    <w:rsid w:val="009C3A7A"/>
    <w:rsid w:val="00A12416"/>
    <w:rsid w:val="00A20ED3"/>
    <w:rsid w:val="00A31807"/>
    <w:rsid w:val="00A42429"/>
    <w:rsid w:val="00A54316"/>
    <w:rsid w:val="00A82C73"/>
    <w:rsid w:val="00A90BCB"/>
    <w:rsid w:val="00AE1B05"/>
    <w:rsid w:val="00B51A59"/>
    <w:rsid w:val="00BA3139"/>
    <w:rsid w:val="00BC2200"/>
    <w:rsid w:val="00BF2FC1"/>
    <w:rsid w:val="00BF710F"/>
    <w:rsid w:val="00C363BA"/>
    <w:rsid w:val="00C66D1E"/>
    <w:rsid w:val="00C82265"/>
    <w:rsid w:val="00C97530"/>
    <w:rsid w:val="00CA54A5"/>
    <w:rsid w:val="00CC23DE"/>
    <w:rsid w:val="00CD34BA"/>
    <w:rsid w:val="00D20505"/>
    <w:rsid w:val="00D37FED"/>
    <w:rsid w:val="00D50C4D"/>
    <w:rsid w:val="00D92C33"/>
    <w:rsid w:val="00D95FCE"/>
    <w:rsid w:val="00DB667A"/>
    <w:rsid w:val="00E06E5D"/>
    <w:rsid w:val="00E3185C"/>
    <w:rsid w:val="00E45796"/>
    <w:rsid w:val="00E477C3"/>
    <w:rsid w:val="00E84463"/>
    <w:rsid w:val="00E90A17"/>
    <w:rsid w:val="00E9219E"/>
    <w:rsid w:val="00EA1A16"/>
    <w:rsid w:val="00EB1BE9"/>
    <w:rsid w:val="00ED2B7B"/>
    <w:rsid w:val="00F10AA8"/>
    <w:rsid w:val="00F167A2"/>
    <w:rsid w:val="00F2718C"/>
    <w:rsid w:val="00F60FE0"/>
    <w:rsid w:val="00FB31F7"/>
    <w:rsid w:val="00FC53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EBC7D9D"/>
  <w14:defaultImageDpi w14:val="0"/>
  <w15:docId w15:val="{357CEDEB-6D3E-44AA-877E-521EFCACB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Corpsdetexte"/>
    <w:link w:val="Titre1Car"/>
    <w:qFormat/>
    <w:rsid w:val="007849BA"/>
    <w:pPr>
      <w:keepLines/>
      <w:numPr>
        <w:numId w:val="1"/>
      </w:numPr>
      <w:spacing w:before="400" w:after="0" w:line="240" w:lineRule="auto"/>
      <w:outlineLvl w:val="0"/>
    </w:pPr>
    <w:rPr>
      <w:rFonts w:ascii="Arial" w:eastAsia="Times New Roman" w:hAnsi="Arial" w:cs="Arial"/>
      <w:b/>
      <w:caps/>
      <w:spacing w:val="40"/>
      <w:kern w:val="28"/>
      <w:szCs w:val="20"/>
      <w:u w:val="single"/>
    </w:rPr>
  </w:style>
  <w:style w:type="paragraph" w:styleId="Titre2">
    <w:name w:val="heading 2"/>
    <w:basedOn w:val="Titre1"/>
    <w:next w:val="Corpsdetexte"/>
    <w:link w:val="Titre2Car"/>
    <w:qFormat/>
    <w:rsid w:val="007849BA"/>
    <w:pPr>
      <w:numPr>
        <w:ilvl w:val="1"/>
      </w:numPr>
      <w:spacing w:before="360"/>
      <w:outlineLvl w:val="1"/>
    </w:pPr>
    <w:rPr>
      <w:spacing w:val="30"/>
      <w:sz w:val="20"/>
    </w:rPr>
  </w:style>
  <w:style w:type="paragraph" w:styleId="Titre3">
    <w:name w:val="heading 3"/>
    <w:basedOn w:val="Titre2"/>
    <w:next w:val="Corpsdetexte"/>
    <w:link w:val="Titre3Car"/>
    <w:qFormat/>
    <w:rsid w:val="007849BA"/>
    <w:pPr>
      <w:numPr>
        <w:ilvl w:val="2"/>
      </w:numPr>
      <w:spacing w:before="120"/>
      <w:jc w:val="both"/>
      <w:outlineLvl w:val="2"/>
    </w:pPr>
    <w:rPr>
      <w:b w:val="0"/>
      <w:caps w:val="0"/>
      <w:spacing w:val="10"/>
      <w:sz w:val="18"/>
      <w:szCs w:val="18"/>
      <w:u w:val="none"/>
    </w:rPr>
  </w:style>
  <w:style w:type="paragraph" w:styleId="Titre4">
    <w:name w:val="heading 4"/>
    <w:basedOn w:val="Titre3"/>
    <w:next w:val="Corpsdetexte"/>
    <w:link w:val="Titre4Car"/>
    <w:qFormat/>
    <w:rsid w:val="007849BA"/>
    <w:pPr>
      <w:numPr>
        <w:ilvl w:val="3"/>
      </w:numPr>
      <w:tabs>
        <w:tab w:val="clear" w:pos="0"/>
        <w:tab w:val="num" w:pos="1134"/>
      </w:tabs>
      <w:spacing w:before="280"/>
      <w:ind w:left="1134" w:hanging="1134"/>
      <w:outlineLvl w:val="3"/>
    </w:pPr>
    <w:rPr>
      <w:sz w:val="16"/>
    </w:rPr>
  </w:style>
  <w:style w:type="paragraph" w:styleId="Titre5">
    <w:name w:val="heading 5"/>
    <w:basedOn w:val="Normal"/>
    <w:next w:val="Corpsdetexte"/>
    <w:link w:val="Titre5Car"/>
    <w:qFormat/>
    <w:rsid w:val="007849BA"/>
    <w:pPr>
      <w:keepLines/>
      <w:numPr>
        <w:ilvl w:val="4"/>
        <w:numId w:val="1"/>
      </w:numPr>
      <w:spacing w:before="240" w:after="0" w:line="240" w:lineRule="auto"/>
      <w:jc w:val="both"/>
      <w:outlineLvl w:val="4"/>
    </w:pPr>
    <w:rPr>
      <w:rFonts w:ascii="Arial" w:eastAsia="Times New Roman" w:hAnsi="Arial" w:cs="Arial"/>
      <w:b/>
      <w:bCs/>
      <w:spacing w:val="20"/>
      <w:sz w:val="18"/>
      <w:szCs w:val="18"/>
      <w:u w:val="single"/>
    </w:rPr>
  </w:style>
  <w:style w:type="paragraph" w:styleId="Titre6">
    <w:name w:val="heading 6"/>
    <w:basedOn w:val="Normal"/>
    <w:next w:val="Normal"/>
    <w:link w:val="Titre6Car"/>
    <w:qFormat/>
    <w:rsid w:val="007849BA"/>
    <w:pPr>
      <w:keepLines/>
      <w:numPr>
        <w:ilvl w:val="5"/>
        <w:numId w:val="1"/>
      </w:numPr>
      <w:spacing w:before="240" w:after="60" w:line="240" w:lineRule="auto"/>
      <w:jc w:val="both"/>
      <w:outlineLvl w:val="5"/>
    </w:pPr>
    <w:rPr>
      <w:rFonts w:ascii="Arial" w:eastAsia="Times New Roman" w:hAnsi="Arial" w:cs="Arial"/>
      <w:i/>
      <w:iCs/>
    </w:rPr>
  </w:style>
  <w:style w:type="paragraph" w:styleId="Titre7">
    <w:name w:val="heading 7"/>
    <w:basedOn w:val="Normal"/>
    <w:next w:val="Normal"/>
    <w:link w:val="Titre7Car"/>
    <w:qFormat/>
    <w:rsid w:val="007849BA"/>
    <w:pPr>
      <w:keepLines/>
      <w:numPr>
        <w:ilvl w:val="6"/>
        <w:numId w:val="1"/>
      </w:numPr>
      <w:spacing w:before="240" w:after="60" w:line="240" w:lineRule="auto"/>
      <w:jc w:val="both"/>
      <w:outlineLvl w:val="6"/>
    </w:pPr>
    <w:rPr>
      <w:rFonts w:ascii="Arial" w:eastAsia="Times New Roman" w:hAnsi="Arial" w:cs="Arial"/>
      <w:sz w:val="20"/>
      <w:szCs w:val="20"/>
    </w:rPr>
  </w:style>
  <w:style w:type="paragraph" w:styleId="Titre8">
    <w:name w:val="heading 8"/>
    <w:basedOn w:val="Normal"/>
    <w:next w:val="Normal"/>
    <w:link w:val="Titre8Car"/>
    <w:qFormat/>
    <w:rsid w:val="007849BA"/>
    <w:pPr>
      <w:keepLines/>
      <w:numPr>
        <w:ilvl w:val="7"/>
        <w:numId w:val="1"/>
      </w:numPr>
      <w:spacing w:before="240" w:after="60" w:line="240" w:lineRule="auto"/>
      <w:jc w:val="both"/>
      <w:outlineLvl w:val="7"/>
    </w:pPr>
    <w:rPr>
      <w:rFonts w:ascii="Arial" w:eastAsia="Times New Roman" w:hAnsi="Arial" w:cs="Arial"/>
      <w:i/>
      <w:iCs/>
      <w:sz w:val="20"/>
      <w:szCs w:val="20"/>
    </w:rPr>
  </w:style>
  <w:style w:type="paragraph" w:styleId="Titre9">
    <w:name w:val="heading 9"/>
    <w:basedOn w:val="Normal"/>
    <w:next w:val="Normal"/>
    <w:link w:val="Titre9Car"/>
    <w:qFormat/>
    <w:rsid w:val="007849BA"/>
    <w:pPr>
      <w:keepLines/>
      <w:numPr>
        <w:ilvl w:val="8"/>
        <w:numId w:val="1"/>
      </w:numPr>
      <w:spacing w:before="240" w:after="60" w:line="240" w:lineRule="auto"/>
      <w:jc w:val="both"/>
      <w:outlineLvl w:val="8"/>
    </w:pPr>
    <w:rPr>
      <w:rFonts w:ascii="Arial" w:eastAsia="Times New Roman" w:hAnsi="Arial" w:cs="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849BA"/>
    <w:rPr>
      <w:rFonts w:ascii="Arial" w:eastAsia="Times New Roman" w:hAnsi="Arial" w:cs="Arial"/>
      <w:b/>
      <w:caps/>
      <w:spacing w:val="40"/>
      <w:kern w:val="28"/>
      <w:szCs w:val="20"/>
      <w:u w:val="single"/>
    </w:rPr>
  </w:style>
  <w:style w:type="character" w:customStyle="1" w:styleId="Titre2Car">
    <w:name w:val="Titre 2 Car"/>
    <w:basedOn w:val="Policepardfaut"/>
    <w:link w:val="Titre2"/>
    <w:rsid w:val="007849BA"/>
    <w:rPr>
      <w:rFonts w:ascii="Arial" w:eastAsia="Times New Roman" w:hAnsi="Arial" w:cs="Arial"/>
      <w:b/>
      <w:caps/>
      <w:spacing w:val="30"/>
      <w:kern w:val="28"/>
      <w:sz w:val="20"/>
      <w:szCs w:val="20"/>
      <w:u w:val="single"/>
    </w:rPr>
  </w:style>
  <w:style w:type="character" w:customStyle="1" w:styleId="Titre3Car">
    <w:name w:val="Titre 3 Car"/>
    <w:basedOn w:val="Policepardfaut"/>
    <w:link w:val="Titre3"/>
    <w:rsid w:val="007849BA"/>
    <w:rPr>
      <w:rFonts w:ascii="Arial" w:eastAsia="Times New Roman" w:hAnsi="Arial" w:cs="Arial"/>
      <w:spacing w:val="10"/>
      <w:kern w:val="28"/>
      <w:sz w:val="18"/>
      <w:szCs w:val="18"/>
    </w:rPr>
  </w:style>
  <w:style w:type="character" w:customStyle="1" w:styleId="Titre4Car">
    <w:name w:val="Titre 4 Car"/>
    <w:basedOn w:val="Policepardfaut"/>
    <w:link w:val="Titre4"/>
    <w:rsid w:val="007849BA"/>
    <w:rPr>
      <w:rFonts w:ascii="Arial" w:eastAsia="Times New Roman" w:hAnsi="Arial" w:cs="Arial"/>
      <w:spacing w:val="10"/>
      <w:kern w:val="28"/>
      <w:sz w:val="16"/>
      <w:szCs w:val="18"/>
    </w:rPr>
  </w:style>
  <w:style w:type="character" w:customStyle="1" w:styleId="Titre5Car">
    <w:name w:val="Titre 5 Car"/>
    <w:basedOn w:val="Policepardfaut"/>
    <w:link w:val="Titre5"/>
    <w:rsid w:val="007849BA"/>
    <w:rPr>
      <w:rFonts w:ascii="Arial" w:eastAsia="Times New Roman" w:hAnsi="Arial" w:cs="Arial"/>
      <w:b/>
      <w:bCs/>
      <w:spacing w:val="20"/>
      <w:sz w:val="18"/>
      <w:szCs w:val="18"/>
      <w:u w:val="single"/>
    </w:rPr>
  </w:style>
  <w:style w:type="character" w:customStyle="1" w:styleId="Titre6Car">
    <w:name w:val="Titre 6 Car"/>
    <w:basedOn w:val="Policepardfaut"/>
    <w:link w:val="Titre6"/>
    <w:rsid w:val="007849BA"/>
    <w:rPr>
      <w:rFonts w:ascii="Arial" w:eastAsia="Times New Roman" w:hAnsi="Arial" w:cs="Arial"/>
      <w:i/>
      <w:iCs/>
    </w:rPr>
  </w:style>
  <w:style w:type="character" w:customStyle="1" w:styleId="Titre7Car">
    <w:name w:val="Titre 7 Car"/>
    <w:basedOn w:val="Policepardfaut"/>
    <w:link w:val="Titre7"/>
    <w:rsid w:val="007849BA"/>
    <w:rPr>
      <w:rFonts w:ascii="Arial" w:eastAsia="Times New Roman" w:hAnsi="Arial" w:cs="Arial"/>
      <w:sz w:val="20"/>
      <w:szCs w:val="20"/>
    </w:rPr>
  </w:style>
  <w:style w:type="character" w:customStyle="1" w:styleId="Titre8Car">
    <w:name w:val="Titre 8 Car"/>
    <w:basedOn w:val="Policepardfaut"/>
    <w:link w:val="Titre8"/>
    <w:rsid w:val="007849BA"/>
    <w:rPr>
      <w:rFonts w:ascii="Arial" w:eastAsia="Times New Roman" w:hAnsi="Arial" w:cs="Arial"/>
      <w:i/>
      <w:iCs/>
      <w:sz w:val="20"/>
      <w:szCs w:val="20"/>
    </w:rPr>
  </w:style>
  <w:style w:type="character" w:customStyle="1" w:styleId="Titre9Car">
    <w:name w:val="Titre 9 Car"/>
    <w:basedOn w:val="Policepardfaut"/>
    <w:link w:val="Titre9"/>
    <w:rsid w:val="007849BA"/>
    <w:rPr>
      <w:rFonts w:ascii="Arial" w:eastAsia="Times New Roman" w:hAnsi="Arial" w:cs="Arial"/>
      <w:i/>
      <w:iCs/>
      <w:sz w:val="18"/>
      <w:szCs w:val="18"/>
    </w:rPr>
  </w:style>
  <w:style w:type="paragraph" w:styleId="Corpsdetexte">
    <w:name w:val="Body Text"/>
    <w:basedOn w:val="Normal"/>
    <w:link w:val="CorpsdetexteCar"/>
    <w:uiPriority w:val="99"/>
    <w:unhideWhenUsed/>
    <w:rsid w:val="007849BA"/>
    <w:pPr>
      <w:spacing w:after="120"/>
    </w:pPr>
  </w:style>
  <w:style w:type="character" w:customStyle="1" w:styleId="CorpsdetexteCar">
    <w:name w:val="Corps de texte Car"/>
    <w:basedOn w:val="Policepardfaut"/>
    <w:link w:val="Corpsdetexte"/>
    <w:uiPriority w:val="99"/>
    <w:rsid w:val="007849BA"/>
  </w:style>
  <w:style w:type="table" w:styleId="Grilledutableau">
    <w:name w:val="Table Grid"/>
    <w:basedOn w:val="TableauNormal"/>
    <w:rsid w:val="00D92C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B0B65"/>
    <w:pPr>
      <w:ind w:left="720"/>
      <w:contextualSpacing/>
    </w:pPr>
  </w:style>
  <w:style w:type="paragraph" w:styleId="En-tte">
    <w:name w:val="header"/>
    <w:basedOn w:val="Normal"/>
    <w:link w:val="En-tteCar"/>
    <w:uiPriority w:val="99"/>
    <w:unhideWhenUsed/>
    <w:rsid w:val="00130B3F"/>
    <w:pPr>
      <w:tabs>
        <w:tab w:val="center" w:pos="4536"/>
        <w:tab w:val="right" w:pos="9072"/>
      </w:tabs>
      <w:spacing w:after="0" w:line="240" w:lineRule="auto"/>
    </w:pPr>
  </w:style>
  <w:style w:type="character" w:customStyle="1" w:styleId="En-tteCar">
    <w:name w:val="En-tête Car"/>
    <w:basedOn w:val="Policepardfaut"/>
    <w:link w:val="En-tte"/>
    <w:uiPriority w:val="99"/>
    <w:rsid w:val="00130B3F"/>
  </w:style>
  <w:style w:type="paragraph" w:styleId="Pieddepage">
    <w:name w:val="footer"/>
    <w:basedOn w:val="Normal"/>
    <w:link w:val="PieddepageCar"/>
    <w:uiPriority w:val="99"/>
    <w:unhideWhenUsed/>
    <w:rsid w:val="00130B3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30B3F"/>
  </w:style>
  <w:style w:type="paragraph" w:styleId="Textedebulles">
    <w:name w:val="Balloon Text"/>
    <w:basedOn w:val="Normal"/>
    <w:link w:val="TextedebullesCar"/>
    <w:uiPriority w:val="99"/>
    <w:semiHidden/>
    <w:unhideWhenUsed/>
    <w:rsid w:val="00A4242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424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cid:image001.png@01DBDF81.47FFC000"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1BFF1-F380-4A07-B890-B1EF7AA79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7</Pages>
  <Words>542</Words>
  <Characters>3271</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RTF Template</vt:lpstr>
    </vt:vector>
  </TitlesOfParts>
  <Company>CNAMTS</Company>
  <LinksUpToDate>false</LinksUpToDate>
  <CharactersWithSpaces>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creator>PEDRONO YANN (CPAM MORBIHAN)</dc:creator>
  <cp:lastModifiedBy>MAUREAUX ALAIN (CPAM MORBIHAN)</cp:lastModifiedBy>
  <cp:revision>19</cp:revision>
  <cp:lastPrinted>2023-03-31T07:51:00Z</cp:lastPrinted>
  <dcterms:created xsi:type="dcterms:W3CDTF">2025-06-18T08:37:00Z</dcterms:created>
  <dcterms:modified xsi:type="dcterms:W3CDTF">2025-07-10T13:08:00Z</dcterms:modified>
</cp:coreProperties>
</file>